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7"/>
        <w:gridCol w:w="2197"/>
        <w:gridCol w:w="4748"/>
      </w:tblGrid>
      <w:tr w:rsidR="00507133" w:rsidTr="00507133">
        <w:trPr>
          <w:trHeight w:val="841"/>
        </w:trPr>
        <w:tc>
          <w:tcPr>
            <w:tcW w:w="2127" w:type="dxa"/>
            <w:vMerge w:val="restart"/>
          </w:tcPr>
          <w:p w:rsidR="00507133" w:rsidRPr="003A6516" w:rsidRDefault="00507133" w:rsidP="001F0C13">
            <w:pPr>
              <w:pStyle w:val="TableParagraph"/>
              <w:rPr>
                <w:rFonts w:asciiTheme="minorHAnsi" w:hAnsiTheme="minorHAnsi"/>
                <w:b/>
                <w:sz w:val="28"/>
              </w:rPr>
            </w:pPr>
            <w:r w:rsidRPr="003A6516">
              <w:rPr>
                <w:rFonts w:asciiTheme="minorHAnsi" w:hAnsiTheme="minorHAnsi"/>
                <w:noProof/>
                <w:lang w:val="id-ID" w:eastAsia="id-ID" w:bidi="ar-SA"/>
              </w:rPr>
              <w:drawing>
                <wp:anchor distT="0" distB="0" distL="114300" distR="114300" simplePos="0" relativeHeight="251659264" behindDoc="1" locked="0" layoutInCell="1" allowOverlap="1">
                  <wp:simplePos x="0" y="0"/>
                  <wp:positionH relativeFrom="column">
                    <wp:posOffset>168275</wp:posOffset>
                  </wp:positionH>
                  <wp:positionV relativeFrom="paragraph">
                    <wp:posOffset>107950</wp:posOffset>
                  </wp:positionV>
                  <wp:extent cx="1019175" cy="1408412"/>
                  <wp:effectExtent l="0" t="0" r="0" b="1905"/>
                  <wp:wrapNone/>
                  <wp:docPr id="2" name="Picture 2" descr="Logo_Unas.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as.fw.png"/>
                          <pic:cNvPicPr/>
                        </pic:nvPicPr>
                        <pic:blipFill>
                          <a:blip r:embed="rId9" cstate="print"/>
                          <a:stretch>
                            <a:fillRect/>
                          </a:stretch>
                        </pic:blipFill>
                        <pic:spPr>
                          <a:xfrm>
                            <a:off x="0" y="0"/>
                            <a:ext cx="1019175" cy="1408412"/>
                          </a:xfrm>
                          <a:prstGeom prst="rect">
                            <a:avLst/>
                          </a:prstGeom>
                        </pic:spPr>
                      </pic:pic>
                    </a:graphicData>
                  </a:graphic>
                </wp:anchor>
              </w:drawing>
            </w:r>
          </w:p>
          <w:p w:rsidR="00507133" w:rsidRPr="003A6516" w:rsidRDefault="00507133" w:rsidP="001F0C13">
            <w:pPr>
              <w:pStyle w:val="TableParagraph"/>
              <w:jc w:val="center"/>
              <w:rPr>
                <w:rFonts w:asciiTheme="minorHAnsi" w:hAnsiTheme="minorHAnsi"/>
                <w:b/>
                <w:lang w:val="id-ID"/>
              </w:rPr>
            </w:pPr>
          </w:p>
          <w:p w:rsidR="00507133" w:rsidRPr="003A6516" w:rsidRDefault="00507133" w:rsidP="001F0C13">
            <w:pPr>
              <w:pStyle w:val="TableParagraph"/>
              <w:spacing w:line="261" w:lineRule="auto"/>
              <w:ind w:right="363"/>
              <w:jc w:val="center"/>
              <w:rPr>
                <w:rFonts w:asciiTheme="minorHAnsi" w:hAnsiTheme="minorHAnsi"/>
                <w:w w:val="105"/>
                <w:sz w:val="24"/>
                <w:lang w:val="id-ID"/>
              </w:rPr>
            </w:pPr>
          </w:p>
          <w:p w:rsidR="00507133" w:rsidRPr="003A6516" w:rsidRDefault="00507133" w:rsidP="001F0C13">
            <w:pPr>
              <w:pStyle w:val="TableParagraph"/>
              <w:spacing w:line="261" w:lineRule="auto"/>
              <w:ind w:right="363"/>
              <w:jc w:val="center"/>
              <w:rPr>
                <w:rFonts w:asciiTheme="minorHAnsi" w:hAnsiTheme="minorHAnsi"/>
                <w:w w:val="105"/>
                <w:sz w:val="24"/>
                <w:lang w:val="id-ID"/>
              </w:rPr>
            </w:pPr>
          </w:p>
          <w:p w:rsidR="00507133" w:rsidRPr="003A6516" w:rsidRDefault="00507133" w:rsidP="001F0C13">
            <w:pPr>
              <w:pStyle w:val="TableParagraph"/>
              <w:spacing w:line="261" w:lineRule="auto"/>
              <w:ind w:right="363"/>
              <w:rPr>
                <w:rFonts w:asciiTheme="minorHAnsi" w:hAnsiTheme="minorHAnsi"/>
                <w:w w:val="105"/>
                <w:sz w:val="24"/>
                <w:lang w:val="id-ID"/>
              </w:rPr>
            </w:pPr>
          </w:p>
          <w:p w:rsidR="00507133" w:rsidRPr="003A6516" w:rsidRDefault="00507133" w:rsidP="001F0C13">
            <w:pPr>
              <w:pStyle w:val="TableParagraph"/>
              <w:spacing w:line="261" w:lineRule="auto"/>
              <w:ind w:right="363" w:firstLine="283"/>
              <w:jc w:val="center"/>
              <w:rPr>
                <w:rFonts w:asciiTheme="minorHAnsi" w:hAnsiTheme="minorHAnsi"/>
                <w:w w:val="105"/>
                <w:sz w:val="18"/>
                <w:szCs w:val="18"/>
                <w:lang w:val="id-ID"/>
              </w:rPr>
            </w:pPr>
          </w:p>
          <w:p w:rsidR="00507133" w:rsidRPr="003A6516" w:rsidRDefault="00507133" w:rsidP="001F0C13">
            <w:pPr>
              <w:pStyle w:val="TableParagraph"/>
              <w:spacing w:line="261" w:lineRule="auto"/>
              <w:ind w:right="363" w:firstLine="283"/>
              <w:jc w:val="center"/>
              <w:rPr>
                <w:rFonts w:asciiTheme="minorHAnsi" w:hAnsiTheme="minorHAnsi"/>
                <w:w w:val="105"/>
                <w:sz w:val="18"/>
                <w:szCs w:val="18"/>
                <w:lang w:val="id-ID"/>
              </w:rPr>
            </w:pPr>
          </w:p>
          <w:p w:rsidR="00507133" w:rsidRPr="003A6516" w:rsidRDefault="00507133" w:rsidP="001F0C13">
            <w:pPr>
              <w:pStyle w:val="TableParagraph"/>
              <w:tabs>
                <w:tab w:val="center" w:pos="947"/>
                <w:tab w:val="left" w:pos="1816"/>
              </w:tabs>
              <w:spacing w:line="261" w:lineRule="auto"/>
              <w:ind w:right="363" w:firstLine="283"/>
              <w:rPr>
                <w:rFonts w:asciiTheme="minorHAnsi" w:hAnsiTheme="minorHAnsi"/>
                <w:sz w:val="24"/>
                <w:lang w:val="id-ID"/>
              </w:rPr>
            </w:pPr>
          </w:p>
        </w:tc>
        <w:tc>
          <w:tcPr>
            <w:tcW w:w="6945" w:type="dxa"/>
            <w:gridSpan w:val="2"/>
          </w:tcPr>
          <w:p w:rsidR="00507133" w:rsidRPr="005E0158" w:rsidRDefault="00507133" w:rsidP="001F0C13">
            <w:pPr>
              <w:pStyle w:val="TableParagraph"/>
              <w:spacing w:line="261" w:lineRule="auto"/>
              <w:ind w:right="363" w:firstLine="283"/>
              <w:jc w:val="center"/>
              <w:rPr>
                <w:rFonts w:asciiTheme="minorHAnsi" w:hAnsiTheme="minorHAnsi"/>
                <w:b/>
                <w:w w:val="105"/>
                <w:sz w:val="40"/>
                <w:szCs w:val="40"/>
                <w:lang w:val="id-ID"/>
              </w:rPr>
            </w:pPr>
            <w:r w:rsidRPr="005E0158">
              <w:rPr>
                <w:rFonts w:asciiTheme="minorHAnsi" w:hAnsiTheme="minorHAnsi"/>
                <w:b/>
                <w:w w:val="105"/>
                <w:sz w:val="40"/>
                <w:szCs w:val="40"/>
                <w:lang w:val="id-ID"/>
              </w:rPr>
              <w:t>UNIVERSITAS NASIONAL</w:t>
            </w:r>
          </w:p>
          <w:p w:rsidR="00507133" w:rsidRPr="005E0158" w:rsidRDefault="00507133" w:rsidP="001F0C13">
            <w:pPr>
              <w:pStyle w:val="TableParagraph"/>
              <w:spacing w:line="261" w:lineRule="auto"/>
              <w:ind w:right="363" w:firstLine="283"/>
              <w:jc w:val="center"/>
              <w:rPr>
                <w:rFonts w:asciiTheme="minorHAnsi" w:hAnsiTheme="minorHAnsi"/>
                <w:b/>
                <w:w w:val="105"/>
                <w:sz w:val="24"/>
                <w:szCs w:val="24"/>
                <w:lang w:val="id-ID"/>
              </w:rPr>
            </w:pPr>
            <w:r w:rsidRPr="005E0158">
              <w:rPr>
                <w:rFonts w:asciiTheme="minorHAnsi" w:hAnsiTheme="minorHAnsi"/>
                <w:b/>
                <w:w w:val="105"/>
                <w:sz w:val="24"/>
                <w:szCs w:val="24"/>
                <w:lang w:val="id-ID"/>
              </w:rPr>
              <w:t>Jln. Sawo Manila, Pejaten Pasar Minggu Jakarta 12520</w:t>
            </w:r>
          </w:p>
        </w:tc>
      </w:tr>
      <w:tr w:rsidR="00507133" w:rsidTr="00507133">
        <w:trPr>
          <w:trHeight w:val="417"/>
        </w:trPr>
        <w:tc>
          <w:tcPr>
            <w:tcW w:w="2127" w:type="dxa"/>
            <w:vMerge/>
          </w:tcPr>
          <w:p w:rsidR="00507133" w:rsidRPr="003A6516" w:rsidRDefault="00507133" w:rsidP="001F0C13">
            <w:pPr>
              <w:rPr>
                <w:sz w:val="2"/>
                <w:szCs w:val="2"/>
              </w:rPr>
            </w:pPr>
          </w:p>
        </w:tc>
        <w:tc>
          <w:tcPr>
            <w:tcW w:w="2197" w:type="dxa"/>
            <w:tcBorders>
              <w:right w:val="nil"/>
            </w:tcBorders>
            <w:vAlign w:val="center"/>
          </w:tcPr>
          <w:p w:rsidR="00507133" w:rsidRPr="005E0158" w:rsidRDefault="00507133" w:rsidP="001F0C13">
            <w:pPr>
              <w:pStyle w:val="TableParagraph"/>
              <w:spacing w:before="10" w:line="267" w:lineRule="exact"/>
              <w:rPr>
                <w:rFonts w:asciiTheme="minorHAnsi" w:hAnsiTheme="minorHAnsi"/>
                <w:sz w:val="24"/>
                <w:lang w:val="id-ID"/>
              </w:rPr>
            </w:pPr>
            <w:r w:rsidRPr="005E0158">
              <w:rPr>
                <w:rFonts w:asciiTheme="minorHAnsi" w:hAnsiTheme="minorHAnsi"/>
                <w:sz w:val="24"/>
                <w:lang w:val="id-ID"/>
              </w:rPr>
              <w:t>No Dokumen</w:t>
            </w:r>
          </w:p>
        </w:tc>
        <w:tc>
          <w:tcPr>
            <w:tcW w:w="4748" w:type="dxa"/>
            <w:tcBorders>
              <w:left w:val="nil"/>
            </w:tcBorders>
            <w:vAlign w:val="center"/>
          </w:tcPr>
          <w:p w:rsidR="00507133" w:rsidRPr="005E0158" w:rsidRDefault="00507133" w:rsidP="005E0158">
            <w:pPr>
              <w:pStyle w:val="TableParagraph"/>
              <w:spacing w:before="5" w:line="272" w:lineRule="exact"/>
              <w:rPr>
                <w:rFonts w:asciiTheme="minorHAnsi" w:hAnsiTheme="minorHAnsi"/>
                <w:w w:val="105"/>
                <w:sz w:val="24"/>
                <w:lang w:val="id-ID"/>
              </w:rPr>
            </w:pPr>
            <w:r w:rsidRPr="005E0158">
              <w:rPr>
                <w:rFonts w:asciiTheme="minorHAnsi" w:hAnsiTheme="minorHAnsi"/>
                <w:w w:val="105"/>
                <w:sz w:val="24"/>
                <w:lang w:val="id-ID"/>
              </w:rPr>
              <w:t>: BPM-UNAS/SPMI/STD</w:t>
            </w:r>
            <w:r w:rsidRPr="005E0158">
              <w:rPr>
                <w:rFonts w:asciiTheme="minorHAnsi" w:hAnsiTheme="minorHAnsi"/>
              </w:rPr>
              <w:t>-</w:t>
            </w:r>
            <w:r w:rsidR="005E0158" w:rsidRPr="005E0158">
              <w:rPr>
                <w:rFonts w:asciiTheme="minorHAnsi" w:hAnsiTheme="minorHAnsi"/>
                <w:lang w:val="id-ID"/>
              </w:rPr>
              <w:t>A</w:t>
            </w:r>
            <w:r w:rsidR="005E0158" w:rsidRPr="005E0158">
              <w:rPr>
                <w:rFonts w:asciiTheme="minorHAnsi" w:hAnsiTheme="minorHAnsi"/>
                <w:w w:val="105"/>
                <w:sz w:val="24"/>
                <w:lang w:val="id-ID"/>
              </w:rPr>
              <w:t>-01-02</w:t>
            </w:r>
          </w:p>
        </w:tc>
      </w:tr>
      <w:tr w:rsidR="00507133" w:rsidTr="00507133">
        <w:trPr>
          <w:trHeight w:val="332"/>
        </w:trPr>
        <w:tc>
          <w:tcPr>
            <w:tcW w:w="2127" w:type="dxa"/>
            <w:vMerge/>
          </w:tcPr>
          <w:p w:rsidR="00507133" w:rsidRPr="003A6516" w:rsidRDefault="00507133" w:rsidP="001F0C13">
            <w:pPr>
              <w:rPr>
                <w:sz w:val="2"/>
                <w:szCs w:val="2"/>
              </w:rPr>
            </w:pPr>
          </w:p>
        </w:tc>
        <w:tc>
          <w:tcPr>
            <w:tcW w:w="2197" w:type="dxa"/>
            <w:tcBorders>
              <w:right w:val="nil"/>
            </w:tcBorders>
          </w:tcPr>
          <w:p w:rsidR="00507133" w:rsidRPr="003A6516" w:rsidRDefault="00507133" w:rsidP="001F0C13">
            <w:pPr>
              <w:pStyle w:val="TableParagraph"/>
              <w:spacing w:before="10" w:line="267" w:lineRule="exact"/>
              <w:rPr>
                <w:rFonts w:asciiTheme="minorHAnsi" w:hAnsiTheme="minorHAnsi"/>
                <w:sz w:val="24"/>
                <w:lang w:val="id-ID"/>
              </w:rPr>
            </w:pPr>
            <w:proofErr w:type="spellStart"/>
            <w:r w:rsidRPr="003A6516">
              <w:rPr>
                <w:rFonts w:asciiTheme="minorHAnsi" w:hAnsiTheme="minorHAnsi"/>
                <w:sz w:val="24"/>
              </w:rPr>
              <w:t>Tanggal</w:t>
            </w:r>
            <w:proofErr w:type="spellEnd"/>
            <w:r>
              <w:rPr>
                <w:rFonts w:asciiTheme="minorHAnsi" w:hAnsiTheme="minorHAnsi"/>
                <w:sz w:val="24"/>
                <w:lang w:val="id-ID"/>
              </w:rPr>
              <w:t xml:space="preserve"> Ditetapkan</w:t>
            </w:r>
          </w:p>
        </w:tc>
        <w:tc>
          <w:tcPr>
            <w:tcW w:w="4748" w:type="dxa"/>
            <w:tcBorders>
              <w:left w:val="nil"/>
            </w:tcBorders>
          </w:tcPr>
          <w:p w:rsidR="00507133" w:rsidRPr="003A6516" w:rsidRDefault="00507133" w:rsidP="001F0C13">
            <w:pPr>
              <w:pStyle w:val="TableParagraph"/>
              <w:spacing w:before="5" w:line="272" w:lineRule="exact"/>
              <w:rPr>
                <w:rFonts w:asciiTheme="minorHAnsi" w:hAnsiTheme="minorHAnsi"/>
                <w:sz w:val="24"/>
              </w:rPr>
            </w:pPr>
            <w:r w:rsidRPr="003A6516">
              <w:rPr>
                <w:rFonts w:asciiTheme="minorHAnsi" w:hAnsiTheme="minorHAnsi"/>
                <w:w w:val="105"/>
                <w:sz w:val="24"/>
              </w:rPr>
              <w:t xml:space="preserve">: </w:t>
            </w:r>
          </w:p>
        </w:tc>
      </w:tr>
      <w:tr w:rsidR="00507133" w:rsidTr="00507133">
        <w:trPr>
          <w:trHeight w:val="88"/>
        </w:trPr>
        <w:tc>
          <w:tcPr>
            <w:tcW w:w="2127" w:type="dxa"/>
            <w:vMerge/>
          </w:tcPr>
          <w:p w:rsidR="00507133" w:rsidRPr="003A6516" w:rsidRDefault="00507133" w:rsidP="001F0C13">
            <w:pPr>
              <w:rPr>
                <w:sz w:val="2"/>
                <w:szCs w:val="2"/>
              </w:rPr>
            </w:pPr>
          </w:p>
        </w:tc>
        <w:tc>
          <w:tcPr>
            <w:tcW w:w="2197" w:type="dxa"/>
            <w:tcBorders>
              <w:right w:val="nil"/>
            </w:tcBorders>
          </w:tcPr>
          <w:p w:rsidR="00507133" w:rsidRPr="003A6516" w:rsidRDefault="00507133" w:rsidP="001F0C13">
            <w:pPr>
              <w:pStyle w:val="TableParagraph"/>
              <w:spacing w:before="10" w:line="267" w:lineRule="exact"/>
              <w:rPr>
                <w:rFonts w:asciiTheme="minorHAnsi" w:hAnsiTheme="minorHAnsi"/>
                <w:sz w:val="24"/>
                <w:lang w:val="id-ID"/>
              </w:rPr>
            </w:pPr>
            <w:r>
              <w:rPr>
                <w:rFonts w:asciiTheme="minorHAnsi" w:hAnsiTheme="minorHAnsi"/>
                <w:sz w:val="24"/>
                <w:lang w:val="id-ID"/>
              </w:rPr>
              <w:t>Evaluasi</w:t>
            </w:r>
          </w:p>
        </w:tc>
        <w:tc>
          <w:tcPr>
            <w:tcW w:w="4748" w:type="dxa"/>
            <w:tcBorders>
              <w:left w:val="nil"/>
            </w:tcBorders>
          </w:tcPr>
          <w:p w:rsidR="00507133" w:rsidRPr="003A6516" w:rsidRDefault="00507133" w:rsidP="001F0C13">
            <w:pPr>
              <w:pStyle w:val="TableParagraph"/>
              <w:spacing w:before="5" w:line="272" w:lineRule="exact"/>
              <w:rPr>
                <w:rFonts w:asciiTheme="minorHAnsi" w:hAnsiTheme="minorHAnsi"/>
                <w:w w:val="105"/>
                <w:sz w:val="24"/>
                <w:lang w:val="id-ID"/>
              </w:rPr>
            </w:pPr>
            <w:r>
              <w:rPr>
                <w:rFonts w:asciiTheme="minorHAnsi" w:hAnsiTheme="minorHAnsi"/>
                <w:w w:val="105"/>
                <w:sz w:val="24"/>
                <w:lang w:val="id-ID"/>
              </w:rPr>
              <w:t>:</w:t>
            </w:r>
          </w:p>
        </w:tc>
      </w:tr>
      <w:tr w:rsidR="00507133" w:rsidTr="00507133">
        <w:trPr>
          <w:trHeight w:val="88"/>
        </w:trPr>
        <w:tc>
          <w:tcPr>
            <w:tcW w:w="2127" w:type="dxa"/>
            <w:vMerge/>
          </w:tcPr>
          <w:p w:rsidR="00507133" w:rsidRPr="003A6516" w:rsidRDefault="00507133" w:rsidP="001F0C13">
            <w:pPr>
              <w:rPr>
                <w:sz w:val="2"/>
                <w:szCs w:val="2"/>
              </w:rPr>
            </w:pPr>
          </w:p>
        </w:tc>
        <w:tc>
          <w:tcPr>
            <w:tcW w:w="2197" w:type="dxa"/>
            <w:tcBorders>
              <w:right w:val="nil"/>
            </w:tcBorders>
          </w:tcPr>
          <w:p w:rsidR="00507133" w:rsidRPr="003A6516" w:rsidRDefault="00507133" w:rsidP="001F0C13">
            <w:pPr>
              <w:pStyle w:val="TableParagraph"/>
              <w:spacing w:before="10" w:line="267" w:lineRule="exact"/>
              <w:rPr>
                <w:rFonts w:asciiTheme="minorHAnsi" w:hAnsiTheme="minorHAnsi"/>
                <w:sz w:val="24"/>
              </w:rPr>
            </w:pPr>
            <w:proofErr w:type="spellStart"/>
            <w:r w:rsidRPr="003A6516">
              <w:rPr>
                <w:rFonts w:asciiTheme="minorHAnsi" w:hAnsiTheme="minorHAnsi"/>
                <w:sz w:val="24"/>
              </w:rPr>
              <w:t>Revis</w:t>
            </w:r>
            <w:proofErr w:type="spellEnd"/>
            <w:r w:rsidRPr="003A6516">
              <w:rPr>
                <w:rFonts w:asciiTheme="minorHAnsi" w:hAnsiTheme="minorHAnsi"/>
                <w:sz w:val="24"/>
                <w:lang w:val="id-ID"/>
              </w:rPr>
              <w:t>i</w:t>
            </w:r>
          </w:p>
        </w:tc>
        <w:tc>
          <w:tcPr>
            <w:tcW w:w="4748" w:type="dxa"/>
            <w:tcBorders>
              <w:left w:val="nil"/>
            </w:tcBorders>
          </w:tcPr>
          <w:p w:rsidR="00507133" w:rsidRPr="003A6516" w:rsidRDefault="00507133" w:rsidP="001F0C13">
            <w:pPr>
              <w:pStyle w:val="TableParagraph"/>
              <w:spacing w:before="5" w:line="272" w:lineRule="exact"/>
              <w:rPr>
                <w:rFonts w:asciiTheme="minorHAnsi" w:hAnsiTheme="minorHAnsi"/>
                <w:w w:val="105"/>
                <w:sz w:val="24"/>
                <w:lang w:val="id-ID"/>
              </w:rPr>
            </w:pPr>
            <w:r>
              <w:rPr>
                <w:rFonts w:asciiTheme="minorHAnsi" w:hAnsiTheme="minorHAnsi"/>
                <w:w w:val="105"/>
                <w:sz w:val="24"/>
                <w:lang w:val="id-ID"/>
              </w:rPr>
              <w:t>: -</w:t>
            </w:r>
          </w:p>
        </w:tc>
      </w:tr>
      <w:tr w:rsidR="00507133" w:rsidTr="00507133">
        <w:trPr>
          <w:trHeight w:val="191"/>
        </w:trPr>
        <w:tc>
          <w:tcPr>
            <w:tcW w:w="2127" w:type="dxa"/>
            <w:vMerge/>
          </w:tcPr>
          <w:p w:rsidR="00507133" w:rsidRPr="003A6516" w:rsidRDefault="00507133" w:rsidP="001F0C13"/>
        </w:tc>
        <w:tc>
          <w:tcPr>
            <w:tcW w:w="2197" w:type="dxa"/>
            <w:tcBorders>
              <w:right w:val="nil"/>
            </w:tcBorders>
          </w:tcPr>
          <w:p w:rsidR="00507133" w:rsidRPr="003A6516" w:rsidRDefault="00507133" w:rsidP="001F0C13">
            <w:pPr>
              <w:pStyle w:val="TableParagraph"/>
              <w:spacing w:before="10" w:line="269" w:lineRule="exact"/>
              <w:rPr>
                <w:rFonts w:asciiTheme="minorHAnsi" w:hAnsiTheme="minorHAnsi"/>
                <w:sz w:val="24"/>
                <w:lang w:val="id-ID"/>
              </w:rPr>
            </w:pPr>
            <w:r w:rsidRPr="003A6516">
              <w:rPr>
                <w:rFonts w:asciiTheme="minorHAnsi" w:hAnsiTheme="minorHAnsi"/>
                <w:sz w:val="24"/>
                <w:lang w:val="id-ID"/>
              </w:rPr>
              <w:t>Halaman</w:t>
            </w:r>
          </w:p>
        </w:tc>
        <w:tc>
          <w:tcPr>
            <w:tcW w:w="4748" w:type="dxa"/>
            <w:tcBorders>
              <w:left w:val="nil"/>
            </w:tcBorders>
          </w:tcPr>
          <w:p w:rsidR="00507133" w:rsidRPr="003A6516" w:rsidRDefault="00507133" w:rsidP="001F0C13">
            <w:pPr>
              <w:pStyle w:val="TableParagraph"/>
              <w:spacing w:before="10" w:line="269" w:lineRule="exact"/>
              <w:rPr>
                <w:rFonts w:asciiTheme="minorHAnsi" w:hAnsiTheme="minorHAnsi"/>
                <w:sz w:val="24"/>
              </w:rPr>
            </w:pPr>
            <w:r w:rsidRPr="003A6516">
              <w:rPr>
                <w:rFonts w:asciiTheme="minorHAnsi" w:hAnsiTheme="minorHAnsi"/>
                <w:sz w:val="24"/>
              </w:rPr>
              <w:t xml:space="preserve">: </w:t>
            </w:r>
          </w:p>
        </w:tc>
      </w:tr>
    </w:tbl>
    <w:p w:rsidR="00145E10" w:rsidRDefault="00663B63" w:rsidP="004A63CA">
      <w:pPr>
        <w:ind w:right="521"/>
      </w:pPr>
    </w:p>
    <w:p w:rsidR="00EE0BEC" w:rsidRDefault="00EE0BEC" w:rsidP="004A63CA">
      <w:pPr>
        <w:ind w:right="521"/>
      </w:pPr>
    </w:p>
    <w:p w:rsidR="00FB32C7" w:rsidRDefault="00FB32C7" w:rsidP="004A63CA">
      <w:pPr>
        <w:ind w:right="521"/>
      </w:pPr>
    </w:p>
    <w:p w:rsidR="00FB32C7" w:rsidRDefault="00FB32C7" w:rsidP="004A63CA">
      <w:pPr>
        <w:ind w:right="521"/>
      </w:pPr>
    </w:p>
    <w:p w:rsidR="0045559D" w:rsidRDefault="0045559D" w:rsidP="004A63CA">
      <w:pPr>
        <w:ind w:right="521"/>
      </w:pPr>
    </w:p>
    <w:p w:rsidR="00A63CF2" w:rsidRPr="0002085B" w:rsidRDefault="00A63CF2" w:rsidP="00A63CF2">
      <w:pPr>
        <w:ind w:right="521"/>
        <w:jc w:val="center"/>
        <w:rPr>
          <w:b/>
          <w:sz w:val="40"/>
          <w:szCs w:val="40"/>
        </w:rPr>
      </w:pPr>
      <w:r w:rsidRPr="00EE2EDE">
        <w:rPr>
          <w:b/>
          <w:sz w:val="40"/>
          <w:szCs w:val="40"/>
        </w:rPr>
        <w:t>STANDAR</w:t>
      </w:r>
      <w:r>
        <w:rPr>
          <w:b/>
          <w:sz w:val="40"/>
          <w:szCs w:val="40"/>
        </w:rPr>
        <w:t xml:space="preserve"> KEBERSIHAN</w:t>
      </w:r>
    </w:p>
    <w:p w:rsidR="009F0A9E" w:rsidRDefault="009F0A9E" w:rsidP="004A63CA">
      <w:pPr>
        <w:ind w:right="521"/>
      </w:pPr>
    </w:p>
    <w:p w:rsidR="00A63CF2" w:rsidRDefault="00A63CF2" w:rsidP="004A63CA">
      <w:pPr>
        <w:ind w:right="521"/>
      </w:pPr>
    </w:p>
    <w:p w:rsidR="009F0A9E" w:rsidRDefault="009F0A9E" w:rsidP="004A63CA">
      <w:pPr>
        <w:ind w:right="521"/>
      </w:pPr>
    </w:p>
    <w:p w:rsidR="009D124E" w:rsidRDefault="009D124E" w:rsidP="004A63CA">
      <w:pPr>
        <w:ind w:right="521"/>
      </w:pPr>
    </w:p>
    <w:p w:rsidR="0045559D" w:rsidRDefault="0045559D" w:rsidP="004A63CA">
      <w:pPr>
        <w:ind w:right="521"/>
      </w:pPr>
    </w:p>
    <w:p w:rsidR="009F0A9E" w:rsidRDefault="009F0A9E" w:rsidP="004A63CA">
      <w:pPr>
        <w:ind w:right="521"/>
      </w:pPr>
    </w:p>
    <w:tbl>
      <w:tblPr>
        <w:tblStyle w:val="TableGrid"/>
        <w:tblpPr w:leftFromText="180" w:rightFromText="180" w:vertAnchor="text" w:horzAnchor="margin" w:tblpXSpec="center" w:tblpY="284"/>
        <w:tblW w:w="9215" w:type="dxa"/>
        <w:tblLayout w:type="fixed"/>
        <w:tblLook w:val="04A0"/>
      </w:tblPr>
      <w:tblGrid>
        <w:gridCol w:w="2235"/>
        <w:gridCol w:w="1417"/>
        <w:gridCol w:w="1559"/>
        <w:gridCol w:w="1544"/>
        <w:gridCol w:w="2460"/>
      </w:tblGrid>
      <w:tr w:rsidR="009F0A9E" w:rsidTr="003179C2">
        <w:trPr>
          <w:trHeight w:val="278"/>
        </w:trPr>
        <w:tc>
          <w:tcPr>
            <w:tcW w:w="2235" w:type="dxa"/>
            <w:vMerge w:val="restart"/>
            <w:vAlign w:val="center"/>
          </w:tcPr>
          <w:p w:rsidR="009F0A9E" w:rsidRDefault="009F0A9E" w:rsidP="00507133">
            <w:pPr>
              <w:ind w:right="521"/>
              <w:jc w:val="center"/>
            </w:pPr>
            <w:r>
              <w:t>Proses</w:t>
            </w:r>
          </w:p>
        </w:tc>
        <w:tc>
          <w:tcPr>
            <w:tcW w:w="4520" w:type="dxa"/>
            <w:gridSpan w:val="3"/>
            <w:vAlign w:val="center"/>
          </w:tcPr>
          <w:p w:rsidR="009F0A9E" w:rsidRDefault="009F0A9E" w:rsidP="00507133">
            <w:pPr>
              <w:ind w:right="521"/>
              <w:jc w:val="center"/>
            </w:pPr>
            <w:r>
              <w:t>Penanggung Jawab</w:t>
            </w:r>
          </w:p>
        </w:tc>
        <w:tc>
          <w:tcPr>
            <w:tcW w:w="2460" w:type="dxa"/>
            <w:vMerge w:val="restart"/>
            <w:vAlign w:val="center"/>
          </w:tcPr>
          <w:p w:rsidR="009F0A9E" w:rsidRDefault="009F0A9E" w:rsidP="00507133">
            <w:pPr>
              <w:ind w:right="12"/>
              <w:jc w:val="center"/>
            </w:pPr>
            <w:r>
              <w:t>Tanggal</w:t>
            </w:r>
          </w:p>
        </w:tc>
      </w:tr>
      <w:tr w:rsidR="004A63CA" w:rsidTr="003179C2">
        <w:trPr>
          <w:trHeight w:val="317"/>
        </w:trPr>
        <w:tc>
          <w:tcPr>
            <w:tcW w:w="2235" w:type="dxa"/>
            <w:vMerge/>
          </w:tcPr>
          <w:p w:rsidR="009F0A9E" w:rsidRDefault="009F0A9E" w:rsidP="00507133">
            <w:pPr>
              <w:ind w:right="521"/>
            </w:pPr>
          </w:p>
        </w:tc>
        <w:tc>
          <w:tcPr>
            <w:tcW w:w="1417" w:type="dxa"/>
            <w:vAlign w:val="center"/>
          </w:tcPr>
          <w:p w:rsidR="009F0A9E" w:rsidRDefault="009F0A9E" w:rsidP="00507133">
            <w:pPr>
              <w:ind w:right="521"/>
              <w:jc w:val="center"/>
            </w:pPr>
            <w:r>
              <w:t>Nama</w:t>
            </w:r>
          </w:p>
        </w:tc>
        <w:tc>
          <w:tcPr>
            <w:tcW w:w="1559" w:type="dxa"/>
            <w:vAlign w:val="center"/>
          </w:tcPr>
          <w:p w:rsidR="009F0A9E" w:rsidRDefault="009F0A9E" w:rsidP="00507133">
            <w:pPr>
              <w:ind w:right="521"/>
              <w:jc w:val="center"/>
            </w:pPr>
            <w:r>
              <w:t>Jabatan</w:t>
            </w:r>
          </w:p>
        </w:tc>
        <w:tc>
          <w:tcPr>
            <w:tcW w:w="1544" w:type="dxa"/>
            <w:vAlign w:val="center"/>
          </w:tcPr>
          <w:p w:rsidR="009F0A9E" w:rsidRDefault="009F0A9E" w:rsidP="00507133">
            <w:pPr>
              <w:jc w:val="center"/>
            </w:pPr>
            <w:r>
              <w:t>Tanda Tangan</w:t>
            </w:r>
          </w:p>
        </w:tc>
        <w:tc>
          <w:tcPr>
            <w:tcW w:w="2460" w:type="dxa"/>
            <w:vMerge/>
          </w:tcPr>
          <w:p w:rsidR="009F0A9E" w:rsidRDefault="009F0A9E" w:rsidP="00507133">
            <w:pPr>
              <w:ind w:right="521"/>
            </w:pPr>
          </w:p>
        </w:tc>
      </w:tr>
      <w:tr w:rsidR="00E465D3" w:rsidTr="003179C2">
        <w:trPr>
          <w:trHeight w:val="577"/>
        </w:trPr>
        <w:tc>
          <w:tcPr>
            <w:tcW w:w="2235" w:type="dxa"/>
            <w:vAlign w:val="center"/>
          </w:tcPr>
          <w:p w:rsidR="009F0A9E" w:rsidRDefault="009F0A9E" w:rsidP="00507133">
            <w:pPr>
              <w:pStyle w:val="ListParagraph"/>
              <w:numPr>
                <w:ilvl w:val="0"/>
                <w:numId w:val="1"/>
              </w:numPr>
              <w:ind w:left="142" w:right="521" w:hanging="218"/>
            </w:pPr>
            <w:r>
              <w:t>Perumusan</w:t>
            </w:r>
          </w:p>
        </w:tc>
        <w:tc>
          <w:tcPr>
            <w:tcW w:w="1417" w:type="dxa"/>
          </w:tcPr>
          <w:p w:rsidR="009F0A9E" w:rsidRDefault="009F0A9E" w:rsidP="00507133">
            <w:pPr>
              <w:ind w:right="521"/>
            </w:pPr>
          </w:p>
        </w:tc>
        <w:tc>
          <w:tcPr>
            <w:tcW w:w="1559" w:type="dxa"/>
          </w:tcPr>
          <w:p w:rsidR="009F0A9E" w:rsidRDefault="009F0A9E" w:rsidP="00507133">
            <w:pPr>
              <w:ind w:right="521"/>
            </w:pPr>
          </w:p>
        </w:tc>
        <w:tc>
          <w:tcPr>
            <w:tcW w:w="1544" w:type="dxa"/>
          </w:tcPr>
          <w:p w:rsidR="009F0A9E" w:rsidRDefault="009F0A9E" w:rsidP="00507133">
            <w:pPr>
              <w:ind w:right="521"/>
            </w:pPr>
          </w:p>
        </w:tc>
        <w:tc>
          <w:tcPr>
            <w:tcW w:w="2460" w:type="dxa"/>
          </w:tcPr>
          <w:p w:rsidR="009F0A9E" w:rsidRDefault="009F0A9E" w:rsidP="00507133">
            <w:pPr>
              <w:ind w:right="521"/>
            </w:pPr>
          </w:p>
        </w:tc>
      </w:tr>
      <w:tr w:rsidR="00E465D3" w:rsidTr="003179C2">
        <w:trPr>
          <w:trHeight w:val="577"/>
        </w:trPr>
        <w:tc>
          <w:tcPr>
            <w:tcW w:w="2235" w:type="dxa"/>
            <w:vAlign w:val="center"/>
          </w:tcPr>
          <w:p w:rsidR="009F0A9E" w:rsidRDefault="009F0A9E" w:rsidP="00507133">
            <w:pPr>
              <w:pStyle w:val="ListParagraph"/>
              <w:numPr>
                <w:ilvl w:val="0"/>
                <w:numId w:val="1"/>
              </w:numPr>
              <w:ind w:left="142" w:right="521" w:hanging="218"/>
            </w:pPr>
            <w:r>
              <w:t>Pemeriksaan</w:t>
            </w:r>
          </w:p>
        </w:tc>
        <w:tc>
          <w:tcPr>
            <w:tcW w:w="1417" w:type="dxa"/>
          </w:tcPr>
          <w:p w:rsidR="009F0A9E" w:rsidRDefault="009F0A9E" w:rsidP="00507133">
            <w:pPr>
              <w:ind w:right="521"/>
            </w:pPr>
          </w:p>
        </w:tc>
        <w:tc>
          <w:tcPr>
            <w:tcW w:w="1559" w:type="dxa"/>
          </w:tcPr>
          <w:p w:rsidR="009F0A9E" w:rsidRDefault="009F0A9E" w:rsidP="00507133">
            <w:pPr>
              <w:ind w:right="521"/>
            </w:pPr>
          </w:p>
        </w:tc>
        <w:tc>
          <w:tcPr>
            <w:tcW w:w="1544" w:type="dxa"/>
          </w:tcPr>
          <w:p w:rsidR="009F0A9E" w:rsidRDefault="009F0A9E" w:rsidP="00507133">
            <w:pPr>
              <w:ind w:right="521"/>
            </w:pPr>
          </w:p>
        </w:tc>
        <w:tc>
          <w:tcPr>
            <w:tcW w:w="2460" w:type="dxa"/>
          </w:tcPr>
          <w:p w:rsidR="009F0A9E" w:rsidRDefault="009F0A9E" w:rsidP="00507133">
            <w:pPr>
              <w:ind w:right="521"/>
            </w:pPr>
          </w:p>
        </w:tc>
      </w:tr>
      <w:tr w:rsidR="00E465D3" w:rsidTr="003179C2">
        <w:trPr>
          <w:trHeight w:val="604"/>
        </w:trPr>
        <w:tc>
          <w:tcPr>
            <w:tcW w:w="2235" w:type="dxa"/>
            <w:vAlign w:val="center"/>
          </w:tcPr>
          <w:p w:rsidR="009F0A9E" w:rsidRDefault="009F0A9E" w:rsidP="00507133">
            <w:pPr>
              <w:pStyle w:val="ListParagraph"/>
              <w:numPr>
                <w:ilvl w:val="0"/>
                <w:numId w:val="1"/>
              </w:numPr>
              <w:ind w:left="142" w:right="521" w:hanging="218"/>
            </w:pPr>
            <w:r>
              <w:t>Persetujuan</w:t>
            </w:r>
          </w:p>
        </w:tc>
        <w:tc>
          <w:tcPr>
            <w:tcW w:w="1417" w:type="dxa"/>
          </w:tcPr>
          <w:p w:rsidR="009F0A9E" w:rsidRDefault="009F0A9E" w:rsidP="00507133">
            <w:pPr>
              <w:ind w:right="521"/>
            </w:pPr>
          </w:p>
        </w:tc>
        <w:tc>
          <w:tcPr>
            <w:tcW w:w="1559" w:type="dxa"/>
          </w:tcPr>
          <w:p w:rsidR="009F0A9E" w:rsidRDefault="009F0A9E" w:rsidP="00507133">
            <w:pPr>
              <w:ind w:right="521"/>
            </w:pPr>
          </w:p>
        </w:tc>
        <w:tc>
          <w:tcPr>
            <w:tcW w:w="1544" w:type="dxa"/>
          </w:tcPr>
          <w:p w:rsidR="009F0A9E" w:rsidRDefault="009F0A9E" w:rsidP="00507133">
            <w:pPr>
              <w:ind w:right="521"/>
            </w:pPr>
          </w:p>
        </w:tc>
        <w:tc>
          <w:tcPr>
            <w:tcW w:w="2460" w:type="dxa"/>
          </w:tcPr>
          <w:p w:rsidR="009F0A9E" w:rsidRDefault="009F0A9E" w:rsidP="00507133">
            <w:pPr>
              <w:ind w:right="521"/>
            </w:pPr>
          </w:p>
        </w:tc>
      </w:tr>
      <w:tr w:rsidR="00E465D3" w:rsidTr="003179C2">
        <w:trPr>
          <w:trHeight w:val="577"/>
        </w:trPr>
        <w:tc>
          <w:tcPr>
            <w:tcW w:w="2235" w:type="dxa"/>
            <w:vAlign w:val="center"/>
          </w:tcPr>
          <w:p w:rsidR="009F0A9E" w:rsidRDefault="009F0A9E" w:rsidP="00507133">
            <w:pPr>
              <w:pStyle w:val="ListParagraph"/>
              <w:numPr>
                <w:ilvl w:val="0"/>
                <w:numId w:val="1"/>
              </w:numPr>
              <w:ind w:left="142" w:right="521" w:hanging="218"/>
            </w:pPr>
            <w:r>
              <w:t>Penetapan</w:t>
            </w:r>
          </w:p>
        </w:tc>
        <w:tc>
          <w:tcPr>
            <w:tcW w:w="1417" w:type="dxa"/>
          </w:tcPr>
          <w:p w:rsidR="009F0A9E" w:rsidRDefault="009F0A9E" w:rsidP="00507133">
            <w:pPr>
              <w:ind w:right="521"/>
            </w:pPr>
          </w:p>
        </w:tc>
        <w:tc>
          <w:tcPr>
            <w:tcW w:w="1559" w:type="dxa"/>
          </w:tcPr>
          <w:p w:rsidR="009F0A9E" w:rsidRDefault="009F0A9E" w:rsidP="00507133">
            <w:pPr>
              <w:ind w:right="521"/>
            </w:pPr>
          </w:p>
        </w:tc>
        <w:tc>
          <w:tcPr>
            <w:tcW w:w="1544" w:type="dxa"/>
          </w:tcPr>
          <w:p w:rsidR="009F0A9E" w:rsidRDefault="009F0A9E" w:rsidP="00507133">
            <w:pPr>
              <w:ind w:right="521"/>
            </w:pPr>
          </w:p>
        </w:tc>
        <w:tc>
          <w:tcPr>
            <w:tcW w:w="2460" w:type="dxa"/>
          </w:tcPr>
          <w:p w:rsidR="009F0A9E" w:rsidRDefault="009F0A9E" w:rsidP="00507133">
            <w:pPr>
              <w:ind w:right="521"/>
            </w:pPr>
          </w:p>
        </w:tc>
      </w:tr>
      <w:tr w:rsidR="00E465D3" w:rsidTr="003179C2">
        <w:trPr>
          <w:trHeight w:val="604"/>
        </w:trPr>
        <w:tc>
          <w:tcPr>
            <w:tcW w:w="2235" w:type="dxa"/>
            <w:vAlign w:val="center"/>
          </w:tcPr>
          <w:p w:rsidR="009F0A9E" w:rsidRDefault="009F0A9E" w:rsidP="00507133">
            <w:pPr>
              <w:pStyle w:val="ListParagraph"/>
              <w:numPr>
                <w:ilvl w:val="0"/>
                <w:numId w:val="1"/>
              </w:numPr>
              <w:ind w:left="142" w:right="521" w:hanging="218"/>
            </w:pPr>
            <w:r>
              <w:t>Pengendalian</w:t>
            </w:r>
          </w:p>
        </w:tc>
        <w:tc>
          <w:tcPr>
            <w:tcW w:w="1417" w:type="dxa"/>
          </w:tcPr>
          <w:p w:rsidR="009F0A9E" w:rsidRDefault="009F0A9E" w:rsidP="00507133">
            <w:pPr>
              <w:ind w:right="521"/>
            </w:pPr>
          </w:p>
        </w:tc>
        <w:tc>
          <w:tcPr>
            <w:tcW w:w="1559" w:type="dxa"/>
          </w:tcPr>
          <w:p w:rsidR="009F0A9E" w:rsidRDefault="009F0A9E" w:rsidP="00507133">
            <w:pPr>
              <w:ind w:right="521"/>
            </w:pPr>
          </w:p>
        </w:tc>
        <w:tc>
          <w:tcPr>
            <w:tcW w:w="1544" w:type="dxa"/>
          </w:tcPr>
          <w:p w:rsidR="009F0A9E" w:rsidRDefault="009F0A9E" w:rsidP="00507133">
            <w:pPr>
              <w:ind w:right="521"/>
            </w:pPr>
          </w:p>
        </w:tc>
        <w:tc>
          <w:tcPr>
            <w:tcW w:w="2460" w:type="dxa"/>
          </w:tcPr>
          <w:p w:rsidR="009F0A9E" w:rsidRDefault="009F0A9E" w:rsidP="00507133">
            <w:pPr>
              <w:ind w:right="521"/>
            </w:pPr>
          </w:p>
        </w:tc>
      </w:tr>
    </w:tbl>
    <w:p w:rsidR="00EE0BEC" w:rsidRDefault="00EE0BEC" w:rsidP="004A63CA">
      <w:pPr>
        <w:ind w:right="521"/>
        <w:rPr>
          <w:sz w:val="24"/>
          <w:szCs w:val="24"/>
        </w:rPr>
      </w:pPr>
    </w:p>
    <w:p w:rsidR="003179C2" w:rsidRDefault="003179C2" w:rsidP="004A63CA">
      <w:pPr>
        <w:ind w:right="521"/>
        <w:rPr>
          <w:sz w:val="24"/>
          <w:szCs w:val="24"/>
        </w:rPr>
      </w:pPr>
    </w:p>
    <w:p w:rsidR="00A63CF2" w:rsidRPr="0002085B" w:rsidRDefault="00A63CF2" w:rsidP="00A63CF2">
      <w:pPr>
        <w:pStyle w:val="ListParagraph"/>
        <w:numPr>
          <w:ilvl w:val="0"/>
          <w:numId w:val="42"/>
        </w:numPr>
        <w:ind w:left="709" w:right="521" w:hanging="283"/>
        <w:jc w:val="both"/>
        <w:rPr>
          <w:rFonts w:ascii="Times New Roman" w:hAnsi="Times New Roman" w:cs="Times New Roman"/>
          <w:b/>
          <w:sz w:val="24"/>
          <w:szCs w:val="24"/>
        </w:rPr>
      </w:pPr>
      <w:r w:rsidRPr="0002085B">
        <w:rPr>
          <w:rFonts w:ascii="Times New Roman" w:hAnsi="Times New Roman" w:cs="Times New Roman"/>
          <w:b/>
          <w:bCs/>
          <w:color w:val="000000"/>
          <w:sz w:val="24"/>
          <w:szCs w:val="24"/>
        </w:rPr>
        <w:lastRenderedPageBreak/>
        <w:t>Visi, Misi Dan Tujuan</w:t>
      </w:r>
    </w:p>
    <w:p w:rsidR="00A63CF2" w:rsidRPr="00856689" w:rsidRDefault="00A63CF2" w:rsidP="00A63CF2">
      <w:pPr>
        <w:pStyle w:val="ListParagraph"/>
        <w:ind w:right="521"/>
        <w:rPr>
          <w:rFonts w:ascii="Times New Roman" w:hAnsi="Times New Roman" w:cs="Times New Roman"/>
          <w:b/>
          <w:sz w:val="24"/>
          <w:szCs w:val="24"/>
        </w:rPr>
      </w:pPr>
      <w:r w:rsidRPr="00856689">
        <w:rPr>
          <w:rFonts w:ascii="Times New Roman" w:hAnsi="Times New Roman" w:cs="Times New Roman"/>
          <w:b/>
          <w:sz w:val="24"/>
          <w:szCs w:val="24"/>
        </w:rPr>
        <w:t>Visi</w:t>
      </w:r>
    </w:p>
    <w:p w:rsidR="00A63CF2" w:rsidRPr="00856689" w:rsidRDefault="00A63CF2" w:rsidP="00A63CF2">
      <w:pPr>
        <w:pStyle w:val="ListParagraph"/>
        <w:ind w:right="521"/>
        <w:jc w:val="both"/>
        <w:rPr>
          <w:rFonts w:ascii="Times New Roman" w:hAnsi="Times New Roman" w:cs="Times New Roman"/>
          <w:sz w:val="24"/>
          <w:szCs w:val="24"/>
        </w:rPr>
      </w:pPr>
      <w:r w:rsidRPr="00856689">
        <w:rPr>
          <w:rFonts w:ascii="Times New Roman" w:hAnsi="Times New Roman" w:cs="Times New Roman"/>
          <w:sz w:val="24"/>
          <w:szCs w:val="24"/>
        </w:rPr>
        <w:t>Menjadi universitas unggulan dalam pengembangan ilmu pengetahuan dan teknologi yang masuk dalam 10 (sepuluh) besar universitas swasta terbaik di Indonesia dalam tata kelola pendidikan, penelitian, dan pengabdian masyarakat pada tahun 2020.</w:t>
      </w:r>
    </w:p>
    <w:p w:rsidR="00A63CF2" w:rsidRPr="00856689" w:rsidRDefault="00A63CF2" w:rsidP="00A63CF2">
      <w:pPr>
        <w:pStyle w:val="ListParagraph"/>
        <w:ind w:right="521"/>
        <w:rPr>
          <w:rFonts w:ascii="Times New Roman" w:hAnsi="Times New Roman" w:cs="Times New Roman"/>
          <w:sz w:val="24"/>
          <w:szCs w:val="24"/>
        </w:rPr>
      </w:pPr>
    </w:p>
    <w:p w:rsidR="00A63CF2" w:rsidRPr="00856689" w:rsidRDefault="00A63CF2" w:rsidP="00A63CF2">
      <w:pPr>
        <w:pStyle w:val="ListParagraph"/>
        <w:ind w:right="521"/>
        <w:rPr>
          <w:rFonts w:ascii="Times New Roman" w:hAnsi="Times New Roman" w:cs="Times New Roman"/>
          <w:b/>
          <w:sz w:val="24"/>
          <w:szCs w:val="24"/>
        </w:rPr>
      </w:pPr>
      <w:r w:rsidRPr="00856689">
        <w:rPr>
          <w:rFonts w:ascii="Times New Roman" w:hAnsi="Times New Roman" w:cs="Times New Roman"/>
          <w:b/>
          <w:sz w:val="24"/>
          <w:szCs w:val="24"/>
        </w:rPr>
        <w:t>Misi</w:t>
      </w:r>
    </w:p>
    <w:p w:rsidR="00A63CF2" w:rsidRPr="00856689" w:rsidRDefault="00A63CF2" w:rsidP="00A63CF2">
      <w:pPr>
        <w:pStyle w:val="ListParagraph"/>
        <w:numPr>
          <w:ilvl w:val="0"/>
          <w:numId w:val="5"/>
        </w:numPr>
        <w:ind w:right="521"/>
        <w:jc w:val="both"/>
        <w:rPr>
          <w:rFonts w:ascii="Times New Roman" w:hAnsi="Times New Roman" w:cs="Times New Roman"/>
          <w:b/>
          <w:sz w:val="24"/>
          <w:szCs w:val="24"/>
        </w:rPr>
      </w:pPr>
      <w:r w:rsidRPr="00856689">
        <w:rPr>
          <w:rFonts w:ascii="Times New Roman" w:hAnsi="Times New Roman" w:cs="Times New Roman"/>
          <w:sz w:val="24"/>
          <w:szCs w:val="24"/>
        </w:rPr>
        <w:t>Menyelenggarakan dan mengembangkan pendidikan bertaraf</w:t>
      </w:r>
      <w:r w:rsidRPr="00856689">
        <w:rPr>
          <w:rFonts w:ascii="Times New Roman" w:hAnsi="Times New Roman" w:cs="Times New Roman"/>
          <w:spacing w:val="-1"/>
          <w:sz w:val="24"/>
          <w:szCs w:val="24"/>
        </w:rPr>
        <w:t xml:space="preserve"> </w:t>
      </w:r>
      <w:r w:rsidRPr="00856689">
        <w:rPr>
          <w:rFonts w:ascii="Times New Roman" w:hAnsi="Times New Roman" w:cs="Times New Roman"/>
          <w:sz w:val="24"/>
          <w:szCs w:val="24"/>
        </w:rPr>
        <w:t>internasional.</w:t>
      </w:r>
    </w:p>
    <w:p w:rsidR="00A63CF2" w:rsidRPr="00856689" w:rsidRDefault="00A63CF2" w:rsidP="00A63CF2">
      <w:pPr>
        <w:pStyle w:val="ListParagraph"/>
        <w:numPr>
          <w:ilvl w:val="0"/>
          <w:numId w:val="5"/>
        </w:numPr>
        <w:ind w:right="521"/>
        <w:jc w:val="both"/>
        <w:rPr>
          <w:rFonts w:ascii="Times New Roman" w:hAnsi="Times New Roman" w:cs="Times New Roman"/>
          <w:sz w:val="24"/>
          <w:szCs w:val="24"/>
        </w:rPr>
      </w:pPr>
      <w:r w:rsidRPr="00856689">
        <w:rPr>
          <w:rFonts w:ascii="Times New Roman" w:hAnsi="Times New Roman" w:cs="Times New Roman"/>
          <w:sz w:val="24"/>
          <w:szCs w:val="24"/>
        </w:rPr>
        <w:t>Menyelenggarakan pendidikan yang menghasilkan lulusan yang unggul dalam bidangnya yang menguasai perkembangan ilmu pengetahuan dan teknologi terkini yang mampu bersaing di pasar tenaga kerja secara nasional dan internasional.</w:t>
      </w:r>
    </w:p>
    <w:p w:rsidR="00A63CF2" w:rsidRPr="00856689" w:rsidRDefault="00A63CF2" w:rsidP="00A63CF2">
      <w:pPr>
        <w:pStyle w:val="ListParagraph"/>
        <w:numPr>
          <w:ilvl w:val="0"/>
          <w:numId w:val="5"/>
        </w:numPr>
        <w:tabs>
          <w:tab w:val="left" w:pos="8505"/>
        </w:tabs>
        <w:ind w:right="521"/>
        <w:jc w:val="both"/>
        <w:rPr>
          <w:rFonts w:ascii="Times New Roman" w:hAnsi="Times New Roman" w:cs="Times New Roman"/>
          <w:b/>
          <w:sz w:val="24"/>
          <w:szCs w:val="24"/>
        </w:rPr>
      </w:pPr>
      <w:r w:rsidRPr="00856689">
        <w:rPr>
          <w:rFonts w:ascii="Times New Roman" w:hAnsi="Times New Roman" w:cs="Times New Roman"/>
          <w:sz w:val="24"/>
          <w:szCs w:val="24"/>
        </w:rPr>
        <w:t>Menyelenggarakan penelitian dan pengabdian masyarakat yang berkonstribusi kepada pengembangan ilmu pengetahuan dan teknologi di kancah nasional dan internasional.</w:t>
      </w:r>
    </w:p>
    <w:p w:rsidR="00A63CF2" w:rsidRPr="00856689" w:rsidRDefault="00A63CF2" w:rsidP="00A63CF2">
      <w:pPr>
        <w:pStyle w:val="ListParagraph"/>
        <w:numPr>
          <w:ilvl w:val="0"/>
          <w:numId w:val="5"/>
        </w:numPr>
        <w:tabs>
          <w:tab w:val="left" w:pos="8505"/>
        </w:tabs>
        <w:ind w:right="521"/>
        <w:jc w:val="both"/>
        <w:rPr>
          <w:rFonts w:ascii="Times New Roman" w:hAnsi="Times New Roman" w:cs="Times New Roman"/>
          <w:b/>
          <w:sz w:val="24"/>
          <w:szCs w:val="24"/>
        </w:rPr>
      </w:pPr>
      <w:r w:rsidRPr="00856689">
        <w:rPr>
          <w:rFonts w:ascii="Times New Roman" w:hAnsi="Times New Roman" w:cs="Times New Roman"/>
          <w:sz w:val="24"/>
          <w:szCs w:val="24"/>
        </w:rPr>
        <w:t>Menyelenggarakan tata kelola organisasi universitas secara transparan, adil, bertanggung jawab dan kredibel yang mengacu kepada kebijakan pendidikan</w:t>
      </w:r>
      <w:r w:rsidRPr="00856689">
        <w:rPr>
          <w:rFonts w:ascii="Times New Roman" w:hAnsi="Times New Roman" w:cs="Times New Roman"/>
          <w:spacing w:val="-2"/>
          <w:sz w:val="24"/>
          <w:szCs w:val="24"/>
        </w:rPr>
        <w:t xml:space="preserve"> </w:t>
      </w:r>
      <w:r w:rsidRPr="00856689">
        <w:rPr>
          <w:rFonts w:ascii="Times New Roman" w:hAnsi="Times New Roman" w:cs="Times New Roman"/>
          <w:sz w:val="24"/>
          <w:szCs w:val="24"/>
        </w:rPr>
        <w:t>nasional.</w:t>
      </w:r>
    </w:p>
    <w:p w:rsidR="00A63CF2" w:rsidRPr="00856689" w:rsidRDefault="00A63CF2" w:rsidP="00A63CF2">
      <w:pPr>
        <w:pStyle w:val="ListParagraph"/>
        <w:numPr>
          <w:ilvl w:val="0"/>
          <w:numId w:val="5"/>
        </w:numPr>
        <w:tabs>
          <w:tab w:val="left" w:pos="8505"/>
        </w:tabs>
        <w:ind w:right="521"/>
        <w:jc w:val="both"/>
        <w:rPr>
          <w:rFonts w:ascii="Times New Roman" w:hAnsi="Times New Roman" w:cs="Times New Roman"/>
          <w:b/>
          <w:sz w:val="24"/>
          <w:szCs w:val="24"/>
        </w:rPr>
      </w:pPr>
      <w:r w:rsidRPr="00856689">
        <w:rPr>
          <w:rFonts w:ascii="Times New Roman" w:hAnsi="Times New Roman" w:cs="Times New Roman"/>
          <w:sz w:val="24"/>
          <w:szCs w:val="24"/>
        </w:rPr>
        <w:t>Membangun jejaring nasional dan internasional untuk memperluas dan memperdalam kerjasama dalam pengembangan ilmu pengetahuan dan teknologi yang bermanfaat bagi kepentingan bangsa dan</w:t>
      </w:r>
      <w:r w:rsidRPr="00856689">
        <w:rPr>
          <w:rFonts w:ascii="Times New Roman" w:hAnsi="Times New Roman" w:cs="Times New Roman"/>
          <w:spacing w:val="-4"/>
          <w:sz w:val="24"/>
          <w:szCs w:val="24"/>
        </w:rPr>
        <w:t xml:space="preserve"> </w:t>
      </w:r>
      <w:r w:rsidRPr="00856689">
        <w:rPr>
          <w:rFonts w:ascii="Times New Roman" w:hAnsi="Times New Roman" w:cs="Times New Roman"/>
          <w:sz w:val="24"/>
          <w:szCs w:val="24"/>
        </w:rPr>
        <w:t>negara.</w:t>
      </w:r>
    </w:p>
    <w:p w:rsidR="00A63CF2" w:rsidRPr="00856689" w:rsidRDefault="00A63CF2" w:rsidP="00A63CF2">
      <w:pPr>
        <w:tabs>
          <w:tab w:val="left" w:pos="8505"/>
        </w:tabs>
        <w:ind w:left="709" w:right="521"/>
        <w:jc w:val="both"/>
        <w:rPr>
          <w:rFonts w:ascii="Times New Roman" w:hAnsi="Times New Roman" w:cs="Times New Roman"/>
          <w:b/>
          <w:sz w:val="24"/>
          <w:szCs w:val="24"/>
        </w:rPr>
      </w:pPr>
      <w:r w:rsidRPr="00856689">
        <w:rPr>
          <w:rFonts w:ascii="Times New Roman" w:hAnsi="Times New Roman" w:cs="Times New Roman"/>
          <w:b/>
          <w:sz w:val="24"/>
          <w:szCs w:val="24"/>
        </w:rPr>
        <w:t>Tujuan</w:t>
      </w:r>
    </w:p>
    <w:p w:rsidR="00A63CF2" w:rsidRPr="00856689" w:rsidRDefault="00A63CF2" w:rsidP="00A63CF2">
      <w:pPr>
        <w:tabs>
          <w:tab w:val="left" w:pos="1080"/>
        </w:tabs>
        <w:ind w:left="1080" w:right="518"/>
        <w:contextualSpacing/>
        <w:jc w:val="both"/>
        <w:rPr>
          <w:rFonts w:ascii="Times New Roman" w:hAnsi="Times New Roman" w:cs="Times New Roman"/>
          <w:sz w:val="24"/>
          <w:szCs w:val="24"/>
          <w:lang w:val="fi-FI"/>
        </w:rPr>
      </w:pPr>
      <w:r w:rsidRPr="00856689">
        <w:rPr>
          <w:rFonts w:ascii="Times New Roman" w:hAnsi="Times New Roman" w:cs="Times New Roman"/>
          <w:sz w:val="24"/>
          <w:szCs w:val="24"/>
          <w:lang w:val="fi-FI"/>
        </w:rPr>
        <w:t>Merujuk pada misi Universitas Nasional, maka tujuan yang akan dicapai adalah:</w:t>
      </w:r>
    </w:p>
    <w:p w:rsidR="00A63CF2" w:rsidRPr="00856689" w:rsidRDefault="00A63CF2" w:rsidP="00A63CF2">
      <w:pPr>
        <w:numPr>
          <w:ilvl w:val="0"/>
          <w:numId w:val="39"/>
        </w:numPr>
        <w:tabs>
          <w:tab w:val="left" w:pos="1440"/>
        </w:tabs>
        <w:ind w:left="1440" w:right="518"/>
        <w:contextualSpacing/>
        <w:jc w:val="both"/>
        <w:rPr>
          <w:rFonts w:ascii="Times New Roman" w:hAnsi="Times New Roman" w:cs="Times New Roman"/>
          <w:sz w:val="24"/>
          <w:szCs w:val="24"/>
        </w:rPr>
      </w:pPr>
      <w:r w:rsidRPr="00856689">
        <w:rPr>
          <w:rFonts w:ascii="Times New Roman" w:hAnsi="Times New Roman" w:cs="Times New Roman"/>
          <w:sz w:val="24"/>
          <w:szCs w:val="24"/>
        </w:rPr>
        <w:t>Terselenggaranya pendidikan bertaraf nasional yang dapat bersaing di tataran global.</w:t>
      </w:r>
    </w:p>
    <w:p w:rsidR="00A63CF2" w:rsidRPr="00856689" w:rsidRDefault="00A63CF2" w:rsidP="00A63CF2">
      <w:pPr>
        <w:numPr>
          <w:ilvl w:val="0"/>
          <w:numId w:val="39"/>
        </w:numPr>
        <w:tabs>
          <w:tab w:val="left" w:pos="1440"/>
        </w:tabs>
        <w:ind w:left="1440" w:right="518"/>
        <w:contextualSpacing/>
        <w:jc w:val="both"/>
        <w:rPr>
          <w:rFonts w:ascii="Times New Roman" w:hAnsi="Times New Roman" w:cs="Times New Roman"/>
          <w:sz w:val="24"/>
          <w:szCs w:val="24"/>
        </w:rPr>
      </w:pPr>
      <w:r w:rsidRPr="00856689">
        <w:rPr>
          <w:rFonts w:ascii="Times New Roman" w:hAnsi="Times New Roman" w:cs="Times New Roman"/>
          <w:sz w:val="24"/>
          <w:szCs w:val="24"/>
        </w:rPr>
        <w:t>Dihasilkannya lulusan yang memiliki integritas, komptensi, serta daya saing nasional dan internasional.</w:t>
      </w:r>
    </w:p>
    <w:p w:rsidR="00A63CF2" w:rsidRPr="00856689" w:rsidRDefault="00A63CF2" w:rsidP="00A63CF2">
      <w:pPr>
        <w:numPr>
          <w:ilvl w:val="0"/>
          <w:numId w:val="39"/>
        </w:numPr>
        <w:tabs>
          <w:tab w:val="left" w:pos="1440"/>
        </w:tabs>
        <w:ind w:left="1440" w:right="518"/>
        <w:contextualSpacing/>
        <w:jc w:val="both"/>
        <w:rPr>
          <w:rFonts w:ascii="Times New Roman" w:hAnsi="Times New Roman" w:cs="Times New Roman"/>
          <w:sz w:val="24"/>
          <w:szCs w:val="24"/>
        </w:rPr>
      </w:pPr>
      <w:r w:rsidRPr="00856689">
        <w:rPr>
          <w:rFonts w:ascii="Times New Roman" w:hAnsi="Times New Roman" w:cs="Times New Roman"/>
          <w:sz w:val="24"/>
          <w:szCs w:val="24"/>
        </w:rPr>
        <w:t>Dihasilkannya karya penelitian dan pengabdian masyarakat yang berkonstribusi terhadap pengembangan ilmu pengetahuan dan teknologi baik di tingkat nasional maupun internasional.</w:t>
      </w:r>
    </w:p>
    <w:p w:rsidR="00A63CF2" w:rsidRPr="00856689" w:rsidRDefault="00A63CF2" w:rsidP="00A63CF2">
      <w:pPr>
        <w:numPr>
          <w:ilvl w:val="0"/>
          <w:numId w:val="39"/>
        </w:numPr>
        <w:tabs>
          <w:tab w:val="left" w:pos="1440"/>
        </w:tabs>
        <w:ind w:left="1440" w:right="518"/>
        <w:contextualSpacing/>
        <w:jc w:val="both"/>
        <w:rPr>
          <w:rFonts w:ascii="Times New Roman" w:hAnsi="Times New Roman" w:cs="Times New Roman"/>
          <w:sz w:val="24"/>
          <w:szCs w:val="24"/>
        </w:rPr>
      </w:pPr>
      <w:r w:rsidRPr="00856689">
        <w:rPr>
          <w:rFonts w:ascii="Times New Roman" w:hAnsi="Times New Roman" w:cs="Times New Roman"/>
          <w:sz w:val="24"/>
          <w:szCs w:val="24"/>
        </w:rPr>
        <w:t>Terselenggaranya tata kelola organisasi universitas secara transparan, adil, bertanggung jawab dan kredibel yang mengacu kepada kebijakan pendidikan nasional.</w:t>
      </w:r>
    </w:p>
    <w:p w:rsidR="00A63CF2" w:rsidRPr="0002085B" w:rsidRDefault="00A63CF2" w:rsidP="00A63CF2">
      <w:pPr>
        <w:numPr>
          <w:ilvl w:val="0"/>
          <w:numId w:val="39"/>
        </w:numPr>
        <w:tabs>
          <w:tab w:val="left" w:pos="1440"/>
        </w:tabs>
        <w:ind w:left="1440" w:right="518"/>
        <w:contextualSpacing/>
        <w:jc w:val="both"/>
        <w:rPr>
          <w:rFonts w:ascii="Times New Roman" w:hAnsi="Times New Roman" w:cs="Times New Roman"/>
          <w:b/>
          <w:sz w:val="24"/>
          <w:szCs w:val="24"/>
          <w:lang w:val="fi-FI"/>
        </w:rPr>
      </w:pPr>
      <w:r w:rsidRPr="00856689">
        <w:rPr>
          <w:rFonts w:ascii="Times New Roman" w:hAnsi="Times New Roman" w:cs="Times New Roman"/>
          <w:sz w:val="24"/>
          <w:szCs w:val="24"/>
        </w:rPr>
        <w:t>Terbangunnya jejaring nasional dan internasional untuk memperluas dan memperdalam kerjasama dalam pengembangan ilmu pengetahuan dan teknologi yang bermanfaat bagi kepentingan bangsa dan negara.</w:t>
      </w:r>
    </w:p>
    <w:p w:rsidR="00A63CF2" w:rsidRDefault="00A63CF2" w:rsidP="00A63CF2">
      <w:pPr>
        <w:tabs>
          <w:tab w:val="left" w:pos="1440"/>
        </w:tabs>
        <w:ind w:left="1440" w:right="518"/>
        <w:contextualSpacing/>
        <w:jc w:val="both"/>
        <w:rPr>
          <w:rFonts w:ascii="Times New Roman" w:hAnsi="Times New Roman" w:cs="Times New Roman"/>
          <w:b/>
          <w:sz w:val="24"/>
          <w:szCs w:val="24"/>
          <w:lang w:val="fi-FI"/>
        </w:rPr>
      </w:pPr>
    </w:p>
    <w:p w:rsidR="00F00848" w:rsidRPr="00856689" w:rsidRDefault="00F00848" w:rsidP="00A63CF2">
      <w:pPr>
        <w:tabs>
          <w:tab w:val="left" w:pos="1440"/>
        </w:tabs>
        <w:ind w:left="1440" w:right="518"/>
        <w:contextualSpacing/>
        <w:jc w:val="both"/>
        <w:rPr>
          <w:rFonts w:ascii="Times New Roman" w:hAnsi="Times New Roman" w:cs="Times New Roman"/>
          <w:b/>
          <w:sz w:val="24"/>
          <w:szCs w:val="24"/>
          <w:lang w:val="fi-FI"/>
        </w:rPr>
      </w:pPr>
    </w:p>
    <w:p w:rsidR="00A63CF2" w:rsidRPr="00D85300" w:rsidRDefault="00A63CF2" w:rsidP="00D85300">
      <w:pPr>
        <w:pStyle w:val="ListParagraph"/>
        <w:numPr>
          <w:ilvl w:val="0"/>
          <w:numId w:val="42"/>
        </w:numPr>
        <w:ind w:left="709" w:right="521" w:hanging="425"/>
        <w:jc w:val="both"/>
        <w:rPr>
          <w:rFonts w:ascii="Times New Roman" w:hAnsi="Times New Roman" w:cs="Times New Roman"/>
          <w:b/>
          <w:sz w:val="24"/>
          <w:szCs w:val="24"/>
        </w:rPr>
      </w:pPr>
      <w:r w:rsidRPr="00D85300">
        <w:rPr>
          <w:rFonts w:ascii="Times New Roman" w:hAnsi="Times New Roman" w:cs="Times New Roman"/>
          <w:b/>
          <w:bCs/>
          <w:color w:val="000000"/>
          <w:sz w:val="24"/>
          <w:szCs w:val="24"/>
        </w:rPr>
        <w:lastRenderedPageBreak/>
        <w:t>Rasionale</w:t>
      </w:r>
    </w:p>
    <w:p w:rsidR="00A63CF2" w:rsidRPr="00856689" w:rsidRDefault="00A63CF2" w:rsidP="00A63CF2">
      <w:pPr>
        <w:pStyle w:val="ListParagraph"/>
        <w:ind w:left="502" w:right="521"/>
        <w:jc w:val="both"/>
        <w:rPr>
          <w:rFonts w:ascii="Times New Roman" w:hAnsi="Times New Roman" w:cs="Times New Roman"/>
          <w:b/>
          <w:sz w:val="24"/>
          <w:szCs w:val="24"/>
        </w:rPr>
      </w:pPr>
    </w:p>
    <w:p w:rsidR="00A63CF2" w:rsidRPr="00D25E05" w:rsidRDefault="00A63CF2" w:rsidP="004036E0">
      <w:pPr>
        <w:pStyle w:val="ListParagraph"/>
        <w:ind w:left="709" w:right="521"/>
        <w:jc w:val="both"/>
        <w:rPr>
          <w:rFonts w:ascii="Times New Roman" w:hAnsi="Times New Roman" w:cs="Times New Roman"/>
          <w:b/>
          <w:bCs/>
          <w:color w:val="000000"/>
          <w:sz w:val="24"/>
          <w:szCs w:val="24"/>
        </w:rPr>
      </w:pPr>
      <w:r>
        <w:rPr>
          <w:rFonts w:ascii="Times New Roman" w:hAnsi="Times New Roman" w:cs="Times New Roman"/>
          <w:sz w:val="24"/>
          <w:szCs w:val="24"/>
        </w:rPr>
        <w:tab/>
      </w:r>
      <w:r w:rsidRPr="00856689">
        <w:rPr>
          <w:rFonts w:ascii="Times New Roman" w:hAnsi="Times New Roman" w:cs="Times New Roman"/>
          <w:sz w:val="24"/>
          <w:szCs w:val="24"/>
        </w:rPr>
        <w:t xml:space="preserve">Dalam rangka mewujudkan visi dan misi Universitas Nasional maka </w:t>
      </w:r>
      <w:r w:rsidRPr="00856689">
        <w:rPr>
          <w:rFonts w:ascii="Times New Roman" w:eastAsia="Times New Roman" w:hAnsi="Times New Roman" w:cs="Times New Roman"/>
          <w:sz w:val="24"/>
          <w:szCs w:val="24"/>
          <w:lang w:eastAsia="id-ID"/>
        </w:rPr>
        <w:t xml:space="preserve">kami sangat menyadari hal ini. Oleh karenanya, kebersihan dijadikan salah satu prioritas program universitas. Kebersihan Universitas Nasional dilakukan </w:t>
      </w:r>
      <w:r w:rsidRPr="004036E0">
        <w:rPr>
          <w:rFonts w:ascii="Times New Roman" w:eastAsia="Times New Roman" w:hAnsi="Times New Roman" w:cs="Times New Roman"/>
          <w:sz w:val="24"/>
          <w:szCs w:val="24"/>
          <w:lang w:eastAsia="id-ID"/>
        </w:rPr>
        <w:t>di</w:t>
      </w:r>
      <w:r w:rsidRPr="004036E0">
        <w:rPr>
          <w:rFonts w:ascii="Times New Roman" w:hAnsi="Times New Roman" w:cs="Times New Roman"/>
          <w:color w:val="222222"/>
          <w:sz w:val="24"/>
          <w:szCs w:val="24"/>
          <w:shd w:val="clear" w:color="auto" w:fill="FFF9EE"/>
        </w:rPr>
        <w:t>lingkungan belajar yang efektif adalah lingkungan belajar yang produktif, dimana sebuah lingkungan belajar yang di bangun untuk meningkatkan produktifivitas proses belajar mengajar agar tercapai sesuai dengan yang diinginkan. Sehingga memberikan kemudahan para civitas akademika dalam berfikir, berkreasi dan mampu secara aktif dikarenakan lingkungan belajar yang bersih dan sangat mendukung timbulnya ketertiban dan kenyamanan, jika lingkungan kotor, tentunya akan menimbulkan kesan malas dan membosankan sehingga tidak muncul rasa semangat pada minat belajar mahasiswa.</w:t>
      </w:r>
    </w:p>
    <w:p w:rsidR="00A63CF2" w:rsidRPr="00856689" w:rsidRDefault="00A63CF2" w:rsidP="00A63CF2">
      <w:pPr>
        <w:ind w:left="709" w:right="521"/>
        <w:jc w:val="both"/>
        <w:rPr>
          <w:rFonts w:ascii="Times New Roman" w:hAnsi="Times New Roman" w:cs="Times New Roman"/>
          <w:sz w:val="24"/>
          <w:szCs w:val="24"/>
        </w:rPr>
      </w:pPr>
      <w:r w:rsidRPr="00856689">
        <w:rPr>
          <w:rFonts w:ascii="Times New Roman" w:hAnsi="Times New Roman" w:cs="Times New Roman"/>
          <w:color w:val="000000"/>
          <w:sz w:val="24"/>
          <w:szCs w:val="24"/>
          <w:bdr w:val="none" w:sz="0" w:space="0" w:color="auto" w:frame="1"/>
          <w:shd w:val="clear" w:color="auto" w:fill="FFFFFF"/>
        </w:rPr>
        <w:t>Universitas Nasional memberikan suasana kebersihan, keindahan, kerapian semua fasilitas yang ada di kampus UNAS sehingga menjadikan suasana nyaman bagi semua pihak.</w:t>
      </w:r>
      <w:r w:rsidRPr="00856689">
        <w:rPr>
          <w:rFonts w:ascii="Times New Roman" w:hAnsi="Times New Roman" w:cs="Times New Roman"/>
          <w:color w:val="000000"/>
          <w:sz w:val="24"/>
          <w:szCs w:val="24"/>
          <w:shd w:val="clear" w:color="auto" w:fill="FFFFFF"/>
        </w:rPr>
        <w:t> </w:t>
      </w:r>
      <w:r w:rsidRPr="00856689">
        <w:rPr>
          <w:rFonts w:ascii="Times New Roman" w:hAnsi="Times New Roman" w:cs="Times New Roman"/>
          <w:sz w:val="24"/>
          <w:szCs w:val="24"/>
        </w:rPr>
        <w:t xml:space="preserve">Kondisi lingkungan yang bersih dan nyaman merupakan salah satu penunjang berjalannya proses pelayanan akademik dan kemahasiswaan dengan lancar sehingga dapat menghasilkan hasil kerja dan prestasi yang optimal. Agar terciptanya kebersihan, keindahan, kerapian dan kenyamanan bagi semua civitas akademika UNAS, UNAS bekerjasama dengan </w:t>
      </w:r>
      <w:r w:rsidRPr="00856689">
        <w:rPr>
          <w:rFonts w:ascii="Times New Roman" w:hAnsi="Times New Roman" w:cs="Times New Roman"/>
          <w:color w:val="000000"/>
          <w:sz w:val="24"/>
          <w:szCs w:val="24"/>
          <w:bdr w:val="none" w:sz="0" w:space="0" w:color="auto" w:frame="1"/>
          <w:shd w:val="clear" w:color="auto" w:fill="FFFFFF"/>
        </w:rPr>
        <w:t>Cleaning Service Outsourching</w:t>
      </w:r>
      <w:r w:rsidRPr="00856689">
        <w:rPr>
          <w:rFonts w:ascii="Times New Roman" w:hAnsi="Times New Roman" w:cs="Times New Roman"/>
          <w:color w:val="000000"/>
          <w:sz w:val="24"/>
          <w:szCs w:val="24"/>
          <w:shd w:val="clear" w:color="auto" w:fill="FFFFFF"/>
        </w:rPr>
        <w:t xml:space="preserve"> untuk membantu terciptanya kebersihan di lingkungan UNAS. </w:t>
      </w:r>
      <w:r w:rsidRPr="00856689">
        <w:rPr>
          <w:rFonts w:ascii="Times New Roman" w:hAnsi="Times New Roman" w:cs="Times New Roman"/>
          <w:sz w:val="24"/>
          <w:szCs w:val="24"/>
        </w:rPr>
        <w:t xml:space="preserve"> </w:t>
      </w:r>
    </w:p>
    <w:p w:rsidR="00A63CF2" w:rsidRPr="0002085B" w:rsidRDefault="00A63CF2" w:rsidP="00A63CF2">
      <w:pPr>
        <w:pStyle w:val="ListParagraph"/>
        <w:ind w:left="502" w:right="521"/>
        <w:jc w:val="both"/>
        <w:rPr>
          <w:rFonts w:ascii="Times New Roman" w:hAnsi="Times New Roman" w:cs="Times New Roman"/>
          <w:sz w:val="24"/>
          <w:szCs w:val="24"/>
        </w:rPr>
      </w:pPr>
    </w:p>
    <w:p w:rsidR="00A63CF2" w:rsidRPr="00D43DC6" w:rsidRDefault="00A63CF2" w:rsidP="00D85300">
      <w:pPr>
        <w:pStyle w:val="ListParagraph"/>
        <w:numPr>
          <w:ilvl w:val="0"/>
          <w:numId w:val="42"/>
        </w:numPr>
        <w:ind w:left="709" w:right="521" w:hanging="425"/>
        <w:rPr>
          <w:rFonts w:ascii="Times New Roman" w:hAnsi="Times New Roman" w:cs="Times New Roman"/>
          <w:b/>
          <w:sz w:val="24"/>
          <w:szCs w:val="24"/>
        </w:rPr>
      </w:pPr>
      <w:r w:rsidRPr="00856689">
        <w:rPr>
          <w:rFonts w:ascii="Times New Roman" w:hAnsi="Times New Roman" w:cs="Times New Roman"/>
          <w:b/>
          <w:bCs/>
          <w:color w:val="000000"/>
          <w:sz w:val="24"/>
          <w:szCs w:val="24"/>
        </w:rPr>
        <w:t xml:space="preserve">Pihak Yang Bertanggungjawab </w:t>
      </w:r>
    </w:p>
    <w:p w:rsidR="00A63CF2" w:rsidRPr="0002085B" w:rsidRDefault="00A63CF2" w:rsidP="00A63CF2">
      <w:pPr>
        <w:pStyle w:val="ListParagraph"/>
        <w:numPr>
          <w:ilvl w:val="0"/>
          <w:numId w:val="21"/>
        </w:numPr>
        <w:autoSpaceDE w:val="0"/>
        <w:autoSpaceDN w:val="0"/>
        <w:adjustRightInd w:val="0"/>
        <w:spacing w:after="0" w:line="240" w:lineRule="auto"/>
        <w:ind w:left="993"/>
        <w:rPr>
          <w:rFonts w:ascii="Times New Roman" w:hAnsi="Times New Roman" w:cs="Times New Roman"/>
          <w:color w:val="000000" w:themeColor="text1"/>
          <w:sz w:val="24"/>
          <w:szCs w:val="24"/>
          <w:lang w:eastAsia="id-ID"/>
        </w:rPr>
      </w:pPr>
      <w:r w:rsidRPr="0002085B">
        <w:rPr>
          <w:rFonts w:ascii="Times New Roman" w:hAnsi="Times New Roman" w:cs="Times New Roman"/>
          <w:color w:val="000000" w:themeColor="text1"/>
          <w:sz w:val="24"/>
          <w:szCs w:val="24"/>
          <w:lang w:eastAsia="id-ID"/>
        </w:rPr>
        <w:t xml:space="preserve">Rektor </w:t>
      </w:r>
    </w:p>
    <w:p w:rsidR="00A63CF2" w:rsidRPr="0002085B" w:rsidRDefault="00A63CF2" w:rsidP="00A63CF2">
      <w:pPr>
        <w:pStyle w:val="ListParagraph"/>
        <w:numPr>
          <w:ilvl w:val="0"/>
          <w:numId w:val="21"/>
        </w:numPr>
        <w:ind w:left="993"/>
        <w:rPr>
          <w:rFonts w:ascii="Times New Roman" w:hAnsi="Times New Roman" w:cs="Times New Roman"/>
          <w:color w:val="000000" w:themeColor="text1"/>
          <w:sz w:val="24"/>
          <w:szCs w:val="24"/>
          <w:lang w:eastAsia="id-ID"/>
        </w:rPr>
      </w:pPr>
      <w:r w:rsidRPr="0002085B">
        <w:rPr>
          <w:rFonts w:ascii="Times New Roman" w:hAnsi="Times New Roman" w:cs="Times New Roman"/>
          <w:color w:val="000000" w:themeColor="text1"/>
          <w:sz w:val="24"/>
          <w:szCs w:val="24"/>
          <w:lang w:eastAsia="id-ID"/>
        </w:rPr>
        <w:t xml:space="preserve">Warek Bidang AKS </w:t>
      </w:r>
    </w:p>
    <w:p w:rsidR="00A63CF2" w:rsidRPr="0002085B" w:rsidRDefault="0032620C" w:rsidP="00A63CF2">
      <w:pPr>
        <w:pStyle w:val="ListParagraph"/>
        <w:numPr>
          <w:ilvl w:val="0"/>
          <w:numId w:val="21"/>
        </w:numPr>
        <w:autoSpaceDE w:val="0"/>
        <w:autoSpaceDN w:val="0"/>
        <w:adjustRightInd w:val="0"/>
        <w:spacing w:after="0" w:line="240" w:lineRule="auto"/>
        <w:ind w:left="993"/>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Kepala Biro Administrasi Umum</w:t>
      </w:r>
      <w:r w:rsidR="00A63CF2" w:rsidRPr="0002085B">
        <w:rPr>
          <w:rFonts w:ascii="Times New Roman" w:hAnsi="Times New Roman" w:cs="Times New Roman"/>
          <w:color w:val="000000" w:themeColor="text1"/>
          <w:sz w:val="24"/>
          <w:szCs w:val="24"/>
          <w:lang w:eastAsia="id-ID"/>
        </w:rPr>
        <w:t xml:space="preserve"> </w:t>
      </w:r>
    </w:p>
    <w:p w:rsidR="00A63CF2" w:rsidRPr="00EF3141" w:rsidRDefault="00A63CF2" w:rsidP="00A63CF2">
      <w:pPr>
        <w:pStyle w:val="ListParagraph"/>
        <w:numPr>
          <w:ilvl w:val="0"/>
          <w:numId w:val="21"/>
        </w:numPr>
        <w:autoSpaceDE w:val="0"/>
        <w:autoSpaceDN w:val="0"/>
        <w:adjustRightInd w:val="0"/>
        <w:spacing w:after="0" w:line="240" w:lineRule="auto"/>
        <w:ind w:left="993"/>
        <w:rPr>
          <w:rFonts w:ascii="Times New Roman" w:hAnsi="Times New Roman" w:cs="Times New Roman"/>
          <w:color w:val="000000" w:themeColor="text1"/>
          <w:sz w:val="24"/>
          <w:szCs w:val="24"/>
          <w:lang w:eastAsia="id-ID"/>
        </w:rPr>
      </w:pPr>
      <w:r w:rsidRPr="00EF3141">
        <w:rPr>
          <w:rFonts w:ascii="Times New Roman" w:hAnsi="Times New Roman" w:cs="Times New Roman"/>
          <w:color w:val="000000" w:themeColor="text1"/>
          <w:sz w:val="24"/>
          <w:szCs w:val="24"/>
          <w:bdr w:val="none" w:sz="0" w:space="0" w:color="auto" w:frame="1"/>
          <w:shd w:val="clear" w:color="auto" w:fill="FFFFFF"/>
        </w:rPr>
        <w:t xml:space="preserve">Cleaning Service Outsourching </w:t>
      </w:r>
    </w:p>
    <w:p w:rsidR="00A63CF2" w:rsidRPr="0002085B" w:rsidRDefault="00A63CF2" w:rsidP="00A63CF2">
      <w:pPr>
        <w:pStyle w:val="ListParagraph"/>
        <w:numPr>
          <w:ilvl w:val="0"/>
          <w:numId w:val="21"/>
        </w:numPr>
        <w:ind w:left="993"/>
        <w:rPr>
          <w:rFonts w:ascii="Times New Roman" w:hAnsi="Times New Roman" w:cs="Times New Roman"/>
          <w:color w:val="000000" w:themeColor="text1"/>
          <w:sz w:val="24"/>
          <w:szCs w:val="24"/>
          <w:lang w:eastAsia="id-ID"/>
        </w:rPr>
      </w:pPr>
      <w:r w:rsidRPr="00EF3141">
        <w:rPr>
          <w:rFonts w:ascii="Times New Roman" w:hAnsi="Times New Roman" w:cs="Times New Roman"/>
          <w:color w:val="000000" w:themeColor="text1"/>
          <w:sz w:val="24"/>
          <w:szCs w:val="24"/>
          <w:lang w:eastAsia="id-ID"/>
        </w:rPr>
        <w:t xml:space="preserve">Badan Penjaminan Mutu </w:t>
      </w:r>
    </w:p>
    <w:p w:rsidR="00A63CF2" w:rsidRPr="00856689" w:rsidRDefault="00A63CF2" w:rsidP="00A63CF2">
      <w:pPr>
        <w:pStyle w:val="ListParagraph"/>
        <w:autoSpaceDE w:val="0"/>
        <w:autoSpaceDN w:val="0"/>
        <w:adjustRightInd w:val="0"/>
        <w:spacing w:after="0" w:line="240" w:lineRule="auto"/>
        <w:ind w:left="993"/>
        <w:rPr>
          <w:rFonts w:ascii="Times New Roman" w:hAnsi="Times New Roman" w:cs="Times New Roman"/>
          <w:sz w:val="24"/>
          <w:szCs w:val="24"/>
          <w:lang w:eastAsia="id-ID"/>
        </w:rPr>
      </w:pPr>
    </w:p>
    <w:p w:rsidR="00A63CF2" w:rsidRPr="00856689" w:rsidRDefault="00A63CF2" w:rsidP="00D85300">
      <w:pPr>
        <w:pStyle w:val="ListParagraph"/>
        <w:numPr>
          <w:ilvl w:val="0"/>
          <w:numId w:val="42"/>
        </w:numPr>
        <w:ind w:left="709" w:right="521" w:hanging="425"/>
        <w:rPr>
          <w:rFonts w:ascii="Times New Roman" w:hAnsi="Times New Roman" w:cs="Times New Roman"/>
          <w:b/>
          <w:sz w:val="24"/>
          <w:szCs w:val="24"/>
        </w:rPr>
      </w:pPr>
      <w:r w:rsidRPr="00856689">
        <w:rPr>
          <w:rFonts w:ascii="Times New Roman" w:hAnsi="Times New Roman" w:cs="Times New Roman"/>
          <w:b/>
          <w:bCs/>
          <w:color w:val="000000"/>
          <w:sz w:val="24"/>
          <w:szCs w:val="24"/>
        </w:rPr>
        <w:t>Definisi Istilah</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t>Sarana adalah perlengkapan yang diperlukan untuk menyelenggarakan pembelajaran yang dapat dipindah- pindah.</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t>Prasarana adalah fasilitas dasar yang diperlukan untuk menjalankan fungsi satuan pendidikan.</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t>Kampus adalah tempat berlangsungnya penyelenggaraan pendidikan tinggi dalam satu satuan lahan tertentu.</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t>Ruang pimpinan adalah ruang untuk pimpinan satuan pendidikan melakukan kegiatan pengelolaan.</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t>Ruang tata usaha adalah ruang untuk pengelolaan dan penyimpanan administrasi perguruan tinggi.</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t>Ruang rapat adalah ruang untuk kegiatan pertemuan koordinasi pimpinan baik dengan pejabat yang berada di bawahnya maupun  pihak-pihak mitra lainnya.</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lastRenderedPageBreak/>
        <w:t>Ruang kuliah adalah ruang untuk pembelajaran teori dan praktik yang tidak memerlukan peralatan khusus.</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t>Ruang Teknologi Informasi dan Komunikasi (TIK) adalah ruang untuk penunjang kegiatan pembelajaran dan pencarian informasi yang menggunakan teknologi informasi dan komunikasi.</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t>Ruang dosen adalah ruang untuk dosen bekerja di luar ruang kuliah.</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t>Laboratorium adalah ruang untuk melakukan kegiatan praktikum dan praktik pembelajaran di mana peserta didik berinteraksi dengan objek pembelajaran menggunakan instrumen yang sesuai untuk mengobservasi dan/atau mengkaji gejala-gejala yang dapat diamati secara langsung.</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t>Studio adalah ruang untuk melakukan kegiatan praktik pembelajaran yang berkaitan dengan kegiatan kreatif dan motorik.</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t>Bengkel kerja adalah ruang untuk melakukan kegiatan praktik pembelajaran yang berkaitan dengan kegiatan motorik, meliputi pembuatan, pemasangan, pengujian peralatan, perbaikan, perawatan, dan pekerjaan lainnya.</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t>Ruang kesehatan adalah ruang untuk melayani mahasiswa yang mengalami gangguan kesehatan dini dan ringan di kampus.</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t>Toilet/WC adalah ruang untuk membuang air besar dan/atau kecil.</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t>Gudang adalah ruang untuk menyimpan peralatan pembelajaran dan peralatan lembaga yang tidak/belum dimanfaatkan serta arsip lembaga.</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t>Kantin adalah tempat menjual makanan dan minuman bagi mahasiswa, dosen dan karyawan perguruan tinggi di kampus.</w:t>
      </w:r>
    </w:p>
    <w:p w:rsidR="00A63CF2" w:rsidRPr="00856689"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856689">
        <w:rPr>
          <w:rFonts w:ascii="Times New Roman" w:hAnsi="Times New Roman" w:cs="Times New Roman"/>
          <w:spacing w:val="-1"/>
          <w:sz w:val="24"/>
          <w:szCs w:val="24"/>
        </w:rPr>
        <w:t>Tempat parkir adalah tempat untuk menyimpan sementara kendaraan roda dua dan kendaraan roda empat milik dosen, karyawan, dan mahasiswa selama jam dan hari kerja.</w:t>
      </w:r>
    </w:p>
    <w:p w:rsidR="00A63CF2" w:rsidRPr="00CE1625" w:rsidRDefault="00A63CF2" w:rsidP="00A63CF2">
      <w:pPr>
        <w:pStyle w:val="ListParagraph"/>
        <w:numPr>
          <w:ilvl w:val="0"/>
          <w:numId w:val="7"/>
        </w:numPr>
        <w:ind w:left="993" w:right="521"/>
        <w:jc w:val="both"/>
        <w:rPr>
          <w:rFonts w:ascii="Times New Roman" w:hAnsi="Times New Roman" w:cs="Times New Roman"/>
          <w:spacing w:val="-1"/>
          <w:sz w:val="24"/>
          <w:szCs w:val="24"/>
        </w:rPr>
      </w:pPr>
      <w:r w:rsidRPr="00CE1625">
        <w:rPr>
          <w:rFonts w:ascii="Times New Roman" w:hAnsi="Times New Roman" w:cs="Times New Roman"/>
          <w:color w:val="000000"/>
          <w:sz w:val="24"/>
          <w:szCs w:val="24"/>
          <w:shd w:val="clear" w:color="auto" w:fill="FFFFFF"/>
        </w:rPr>
        <w:t>Jasa outsourcing cleaning service adalah layanan dari perusahaan penyedia jasa outsourcing untuk memenuhi kebutuhan sumber daya manusia (SDM) yang bertugas untuk membersihkan fasilitas dan gedung.</w:t>
      </w:r>
    </w:p>
    <w:p w:rsidR="00A63CF2" w:rsidRPr="00856689" w:rsidRDefault="00A63CF2" w:rsidP="00A63CF2">
      <w:pPr>
        <w:pStyle w:val="ListParagraph"/>
        <w:ind w:left="993" w:right="521"/>
        <w:jc w:val="both"/>
        <w:rPr>
          <w:rFonts w:ascii="Times New Roman" w:hAnsi="Times New Roman" w:cs="Times New Roman"/>
          <w:spacing w:val="-1"/>
          <w:sz w:val="24"/>
          <w:szCs w:val="24"/>
        </w:rPr>
      </w:pPr>
    </w:p>
    <w:p w:rsidR="00A63CF2" w:rsidRDefault="00A63CF2" w:rsidP="00D85300">
      <w:pPr>
        <w:pStyle w:val="ListParagraph"/>
        <w:numPr>
          <w:ilvl w:val="0"/>
          <w:numId w:val="42"/>
        </w:numPr>
        <w:ind w:left="709" w:right="521" w:hanging="283"/>
        <w:rPr>
          <w:rFonts w:ascii="Times New Roman" w:hAnsi="Times New Roman" w:cs="Times New Roman"/>
          <w:b/>
          <w:sz w:val="24"/>
          <w:szCs w:val="24"/>
        </w:rPr>
      </w:pPr>
      <w:r w:rsidRPr="00856689">
        <w:rPr>
          <w:rFonts w:ascii="Times New Roman" w:hAnsi="Times New Roman" w:cs="Times New Roman"/>
          <w:b/>
          <w:sz w:val="24"/>
          <w:szCs w:val="24"/>
        </w:rPr>
        <w:t xml:space="preserve">Pernyataan Isi Standar </w:t>
      </w:r>
    </w:p>
    <w:p w:rsidR="00A63CF2" w:rsidRPr="00856689" w:rsidRDefault="00A63CF2" w:rsidP="00A63CF2">
      <w:pPr>
        <w:pStyle w:val="ListParagraph"/>
        <w:ind w:left="502" w:right="521"/>
        <w:rPr>
          <w:rFonts w:ascii="Times New Roman" w:hAnsi="Times New Roman" w:cs="Times New Roman"/>
          <w:b/>
          <w:sz w:val="24"/>
          <w:szCs w:val="24"/>
        </w:rPr>
      </w:pPr>
    </w:p>
    <w:p w:rsidR="00F00848" w:rsidRPr="00F00848" w:rsidRDefault="00D25E05" w:rsidP="00A63CF2">
      <w:pPr>
        <w:pStyle w:val="ListParagraph"/>
        <w:numPr>
          <w:ilvl w:val="0"/>
          <w:numId w:val="11"/>
        </w:numPr>
        <w:ind w:left="993" w:right="521"/>
        <w:jc w:val="both"/>
        <w:rPr>
          <w:rFonts w:ascii="Times New Roman" w:hAnsi="Times New Roman" w:cs="Times New Roman"/>
          <w:sz w:val="24"/>
          <w:szCs w:val="24"/>
        </w:rPr>
      </w:pPr>
      <w:r w:rsidRPr="00F00848">
        <w:rPr>
          <w:rFonts w:ascii="Times New Roman" w:hAnsi="Times New Roman" w:cs="Times New Roman"/>
          <w:sz w:val="24"/>
          <w:szCs w:val="24"/>
        </w:rPr>
        <w:t>Kepala Biro Administrasi Umum</w:t>
      </w:r>
      <w:r w:rsidR="00A63CF2" w:rsidRPr="00F00848">
        <w:rPr>
          <w:rFonts w:ascii="Times New Roman" w:hAnsi="Times New Roman" w:cs="Times New Roman"/>
          <w:sz w:val="24"/>
          <w:szCs w:val="24"/>
        </w:rPr>
        <w:t xml:space="preserve">  </w:t>
      </w:r>
      <w:proofErr w:type="spellStart"/>
      <w:r w:rsidR="00F00848">
        <w:rPr>
          <w:rFonts w:ascii="Times New Roman" w:hAnsi="Times New Roman" w:cs="Times New Roman"/>
          <w:sz w:val="24"/>
          <w:szCs w:val="24"/>
          <w:lang w:val="en-US"/>
        </w:rPr>
        <w:t>b</w:t>
      </w:r>
      <w:r w:rsidR="004703C4">
        <w:rPr>
          <w:rFonts w:ascii="Times New Roman" w:hAnsi="Times New Roman" w:cs="Times New Roman"/>
          <w:sz w:val="24"/>
          <w:szCs w:val="24"/>
          <w:lang w:val="en-US"/>
        </w:rPr>
        <w:t>ersama</w:t>
      </w:r>
      <w:proofErr w:type="spellEnd"/>
      <w:r w:rsidR="004703C4">
        <w:rPr>
          <w:rFonts w:ascii="Times New Roman" w:hAnsi="Times New Roman" w:cs="Times New Roman"/>
          <w:sz w:val="24"/>
          <w:szCs w:val="24"/>
          <w:lang w:val="en-US"/>
        </w:rPr>
        <w:t xml:space="preserve"> </w:t>
      </w:r>
      <w:proofErr w:type="spellStart"/>
      <w:r w:rsidR="004703C4">
        <w:rPr>
          <w:rFonts w:ascii="Times New Roman" w:hAnsi="Times New Roman" w:cs="Times New Roman"/>
          <w:sz w:val="24"/>
          <w:szCs w:val="24"/>
          <w:lang w:val="en-US"/>
        </w:rPr>
        <w:t>Kabag</w:t>
      </w:r>
      <w:proofErr w:type="spellEnd"/>
      <w:r w:rsidR="004703C4">
        <w:rPr>
          <w:rFonts w:ascii="Times New Roman" w:hAnsi="Times New Roman" w:cs="Times New Roman"/>
          <w:sz w:val="24"/>
          <w:szCs w:val="24"/>
          <w:lang w:val="en-US"/>
        </w:rPr>
        <w:t xml:space="preserve"> BRT</w:t>
      </w:r>
      <w:r w:rsidR="00F00848">
        <w:rPr>
          <w:rFonts w:ascii="Times New Roman" w:hAnsi="Times New Roman" w:cs="Times New Roman"/>
          <w:sz w:val="24"/>
          <w:szCs w:val="24"/>
          <w:lang w:val="en-US"/>
        </w:rPr>
        <w:t xml:space="preserve"> </w:t>
      </w:r>
      <w:proofErr w:type="spellStart"/>
      <w:r w:rsidR="00F00848">
        <w:rPr>
          <w:rFonts w:ascii="Times New Roman" w:hAnsi="Times New Roman" w:cs="Times New Roman"/>
          <w:sz w:val="24"/>
          <w:szCs w:val="24"/>
          <w:lang w:val="en-US"/>
        </w:rPr>
        <w:t>dan</w:t>
      </w:r>
      <w:proofErr w:type="spellEnd"/>
      <w:r w:rsidR="00F00848">
        <w:rPr>
          <w:rFonts w:ascii="Times New Roman" w:hAnsi="Times New Roman" w:cs="Times New Roman"/>
          <w:sz w:val="24"/>
          <w:szCs w:val="24"/>
          <w:lang w:val="en-US"/>
        </w:rPr>
        <w:t xml:space="preserve"> </w:t>
      </w:r>
      <w:proofErr w:type="spellStart"/>
      <w:r w:rsidR="00F00848">
        <w:rPr>
          <w:rFonts w:ascii="Times New Roman" w:hAnsi="Times New Roman" w:cs="Times New Roman"/>
          <w:sz w:val="24"/>
          <w:szCs w:val="24"/>
          <w:lang w:val="en-US"/>
        </w:rPr>
        <w:t>Kepala</w:t>
      </w:r>
      <w:proofErr w:type="spellEnd"/>
      <w:r w:rsidR="00F00848">
        <w:rPr>
          <w:rFonts w:ascii="Times New Roman" w:hAnsi="Times New Roman" w:cs="Times New Roman"/>
          <w:sz w:val="24"/>
          <w:szCs w:val="24"/>
          <w:lang w:val="en-US"/>
        </w:rPr>
        <w:t xml:space="preserve"> Cleaning service </w:t>
      </w:r>
      <w:r w:rsidR="00F00848">
        <w:rPr>
          <w:rFonts w:ascii="Times New Roman" w:hAnsi="Times New Roman" w:cs="Times New Roman"/>
          <w:sz w:val="24"/>
          <w:szCs w:val="24"/>
        </w:rPr>
        <w:t xml:space="preserve">memastikan </w:t>
      </w:r>
      <w:proofErr w:type="spellStart"/>
      <w:r w:rsidR="00F00848">
        <w:rPr>
          <w:rFonts w:ascii="Times New Roman" w:hAnsi="Times New Roman" w:cs="Times New Roman"/>
          <w:sz w:val="24"/>
          <w:szCs w:val="24"/>
          <w:lang w:val="en-US"/>
        </w:rPr>
        <w:t>kebersihan</w:t>
      </w:r>
      <w:proofErr w:type="spellEnd"/>
      <w:r w:rsidR="00F00848">
        <w:rPr>
          <w:rFonts w:ascii="Times New Roman" w:hAnsi="Times New Roman" w:cs="Times New Roman"/>
          <w:sz w:val="24"/>
          <w:szCs w:val="24"/>
          <w:lang w:val="en-US"/>
        </w:rPr>
        <w:t xml:space="preserve"> yang </w:t>
      </w:r>
      <w:proofErr w:type="spellStart"/>
      <w:r w:rsidR="00F00848">
        <w:rPr>
          <w:rFonts w:ascii="Times New Roman" w:hAnsi="Times New Roman" w:cs="Times New Roman"/>
          <w:sz w:val="24"/>
          <w:szCs w:val="24"/>
          <w:lang w:val="en-US"/>
        </w:rPr>
        <w:t>ada</w:t>
      </w:r>
      <w:proofErr w:type="spellEnd"/>
      <w:r w:rsidR="00F00848">
        <w:rPr>
          <w:rFonts w:ascii="Times New Roman" w:hAnsi="Times New Roman" w:cs="Times New Roman"/>
          <w:sz w:val="24"/>
          <w:szCs w:val="24"/>
          <w:lang w:val="en-US"/>
        </w:rPr>
        <w:t xml:space="preserve"> </w:t>
      </w:r>
      <w:proofErr w:type="spellStart"/>
      <w:r w:rsidR="00F00848">
        <w:rPr>
          <w:rFonts w:ascii="Times New Roman" w:hAnsi="Times New Roman" w:cs="Times New Roman"/>
          <w:sz w:val="24"/>
          <w:szCs w:val="24"/>
          <w:lang w:val="en-US"/>
        </w:rPr>
        <w:t>dilingkungan</w:t>
      </w:r>
      <w:proofErr w:type="spellEnd"/>
      <w:r w:rsidR="00F00848">
        <w:rPr>
          <w:rFonts w:ascii="Times New Roman" w:hAnsi="Times New Roman" w:cs="Times New Roman"/>
          <w:sz w:val="24"/>
          <w:szCs w:val="24"/>
          <w:lang w:val="en-US"/>
        </w:rPr>
        <w:t xml:space="preserve"> </w:t>
      </w:r>
      <w:proofErr w:type="spellStart"/>
      <w:r w:rsidR="00F00848">
        <w:rPr>
          <w:rFonts w:ascii="Times New Roman" w:hAnsi="Times New Roman" w:cs="Times New Roman"/>
          <w:sz w:val="24"/>
          <w:szCs w:val="24"/>
          <w:lang w:val="en-US"/>
        </w:rPr>
        <w:t>Universitas</w:t>
      </w:r>
      <w:proofErr w:type="spellEnd"/>
      <w:r w:rsidR="00F00848">
        <w:rPr>
          <w:rFonts w:ascii="Times New Roman" w:hAnsi="Times New Roman" w:cs="Times New Roman"/>
          <w:sz w:val="24"/>
          <w:szCs w:val="24"/>
          <w:lang w:val="en-US"/>
        </w:rPr>
        <w:t xml:space="preserve"> </w:t>
      </w:r>
      <w:proofErr w:type="spellStart"/>
      <w:r w:rsidR="00F00848">
        <w:rPr>
          <w:rFonts w:ascii="Times New Roman" w:hAnsi="Times New Roman" w:cs="Times New Roman"/>
          <w:sz w:val="24"/>
          <w:szCs w:val="24"/>
          <w:lang w:val="en-US"/>
        </w:rPr>
        <w:t>Nasional</w:t>
      </w:r>
      <w:proofErr w:type="spellEnd"/>
      <w:r w:rsidR="00F00848">
        <w:rPr>
          <w:rFonts w:ascii="Times New Roman" w:hAnsi="Times New Roman" w:cs="Times New Roman"/>
          <w:sz w:val="24"/>
          <w:szCs w:val="24"/>
          <w:lang w:val="en-US"/>
        </w:rPr>
        <w:t>.</w:t>
      </w:r>
    </w:p>
    <w:p w:rsidR="00A63CF2" w:rsidRDefault="001830CC" w:rsidP="00A63CF2">
      <w:pPr>
        <w:pStyle w:val="ListParagraph"/>
        <w:numPr>
          <w:ilvl w:val="0"/>
          <w:numId w:val="11"/>
        </w:numPr>
        <w:ind w:left="993" w:right="521"/>
        <w:jc w:val="both"/>
        <w:rPr>
          <w:rFonts w:ascii="Times New Roman" w:hAnsi="Times New Roman" w:cs="Times New Roman"/>
          <w:sz w:val="24"/>
          <w:szCs w:val="24"/>
        </w:rPr>
      </w:pPr>
      <w:r>
        <w:rPr>
          <w:rFonts w:ascii="Times New Roman" w:hAnsi="Times New Roman" w:cs="Times New Roman"/>
          <w:sz w:val="24"/>
          <w:szCs w:val="24"/>
        </w:rPr>
        <w:t xml:space="preserve">Jasa </w:t>
      </w:r>
      <w:r w:rsidR="00F00848">
        <w:rPr>
          <w:rFonts w:ascii="Times New Roman" w:hAnsi="Times New Roman" w:cs="Times New Roman"/>
          <w:sz w:val="24"/>
          <w:szCs w:val="24"/>
          <w:lang w:val="en-US"/>
        </w:rPr>
        <w:t xml:space="preserve">Outsourcing </w:t>
      </w:r>
      <w:proofErr w:type="spellStart"/>
      <w:r w:rsidR="00F00848">
        <w:rPr>
          <w:rFonts w:ascii="Times New Roman" w:hAnsi="Times New Roman" w:cs="Times New Roman"/>
          <w:sz w:val="24"/>
          <w:szCs w:val="24"/>
          <w:lang w:val="en-US"/>
        </w:rPr>
        <w:t>bersama</w:t>
      </w:r>
      <w:proofErr w:type="spellEnd"/>
      <w:r w:rsidR="00F00848">
        <w:rPr>
          <w:rFonts w:ascii="Times New Roman" w:hAnsi="Times New Roman" w:cs="Times New Roman"/>
          <w:sz w:val="24"/>
          <w:szCs w:val="24"/>
          <w:lang w:val="en-US"/>
        </w:rPr>
        <w:t xml:space="preserve"> </w:t>
      </w:r>
      <w:proofErr w:type="spellStart"/>
      <w:r w:rsidR="00F00848">
        <w:rPr>
          <w:rFonts w:ascii="Times New Roman" w:hAnsi="Times New Roman" w:cs="Times New Roman"/>
          <w:sz w:val="24"/>
          <w:szCs w:val="24"/>
          <w:lang w:val="en-US"/>
        </w:rPr>
        <w:t>Kepala</w:t>
      </w:r>
      <w:proofErr w:type="spellEnd"/>
      <w:r w:rsidR="00F00848">
        <w:rPr>
          <w:rFonts w:ascii="Times New Roman" w:hAnsi="Times New Roman" w:cs="Times New Roman"/>
          <w:sz w:val="24"/>
          <w:szCs w:val="24"/>
          <w:lang w:val="en-US"/>
        </w:rPr>
        <w:t xml:space="preserve"> Cleaning service </w:t>
      </w:r>
      <w:r w:rsidR="00D25E05" w:rsidRPr="00F00848">
        <w:rPr>
          <w:rFonts w:ascii="Times New Roman" w:hAnsi="Times New Roman" w:cs="Times New Roman"/>
          <w:sz w:val="24"/>
          <w:szCs w:val="24"/>
        </w:rPr>
        <w:t xml:space="preserve">memastikan </w:t>
      </w:r>
      <w:r w:rsidR="00F00848">
        <w:rPr>
          <w:rFonts w:ascii="Times New Roman" w:hAnsi="Times New Roman" w:cs="Times New Roman"/>
          <w:sz w:val="24"/>
          <w:szCs w:val="24"/>
        </w:rPr>
        <w:t xml:space="preserve">jadwal kebersihan </w:t>
      </w:r>
      <w:proofErr w:type="spellStart"/>
      <w:r w:rsidR="00F00848">
        <w:rPr>
          <w:rFonts w:ascii="Times New Roman" w:hAnsi="Times New Roman" w:cs="Times New Roman"/>
          <w:sz w:val="24"/>
          <w:szCs w:val="24"/>
          <w:lang w:val="en-US"/>
        </w:rPr>
        <w:t>di</w:t>
      </w:r>
      <w:proofErr w:type="spellEnd"/>
      <w:r w:rsidR="00F00848">
        <w:rPr>
          <w:rFonts w:ascii="Times New Roman" w:hAnsi="Times New Roman" w:cs="Times New Roman"/>
          <w:sz w:val="24"/>
          <w:szCs w:val="24"/>
        </w:rPr>
        <w:t>lingkungan U</w:t>
      </w:r>
      <w:proofErr w:type="spellStart"/>
      <w:r w:rsidR="00F00848">
        <w:rPr>
          <w:rFonts w:ascii="Times New Roman" w:hAnsi="Times New Roman" w:cs="Times New Roman"/>
          <w:sz w:val="24"/>
          <w:szCs w:val="24"/>
          <w:lang w:val="en-US"/>
        </w:rPr>
        <w:t>niversitas</w:t>
      </w:r>
      <w:proofErr w:type="spellEnd"/>
      <w:r w:rsidR="00F00848">
        <w:rPr>
          <w:rFonts w:ascii="Times New Roman" w:hAnsi="Times New Roman" w:cs="Times New Roman"/>
          <w:sz w:val="24"/>
          <w:szCs w:val="24"/>
          <w:lang w:val="en-US"/>
        </w:rPr>
        <w:t xml:space="preserve"> </w:t>
      </w:r>
      <w:proofErr w:type="spellStart"/>
      <w:r w:rsidR="00F00848">
        <w:rPr>
          <w:rFonts w:ascii="Times New Roman" w:hAnsi="Times New Roman" w:cs="Times New Roman"/>
          <w:sz w:val="24"/>
          <w:szCs w:val="24"/>
          <w:lang w:val="en-US"/>
        </w:rPr>
        <w:t>Nasional</w:t>
      </w:r>
      <w:proofErr w:type="spellEnd"/>
      <w:r w:rsidR="00F00848">
        <w:rPr>
          <w:rFonts w:ascii="Times New Roman" w:hAnsi="Times New Roman" w:cs="Times New Roman"/>
          <w:sz w:val="24"/>
          <w:szCs w:val="24"/>
          <w:lang w:val="en-US"/>
        </w:rPr>
        <w:t xml:space="preserve"> </w:t>
      </w:r>
      <w:r w:rsidR="00F00848">
        <w:rPr>
          <w:rFonts w:ascii="Times New Roman" w:hAnsi="Times New Roman" w:cs="Times New Roman"/>
          <w:sz w:val="24"/>
          <w:szCs w:val="24"/>
        </w:rPr>
        <w:t xml:space="preserve">sesuai </w:t>
      </w:r>
      <w:r w:rsidR="004703C4">
        <w:rPr>
          <w:rFonts w:ascii="Times New Roman" w:hAnsi="Times New Roman" w:cs="Times New Roman"/>
          <w:sz w:val="24"/>
          <w:szCs w:val="24"/>
        </w:rPr>
        <w:t xml:space="preserve">jadwal </w:t>
      </w:r>
      <w:r w:rsidR="00F00848">
        <w:rPr>
          <w:rFonts w:ascii="Times New Roman" w:hAnsi="Times New Roman" w:cs="Times New Roman"/>
          <w:sz w:val="24"/>
          <w:szCs w:val="24"/>
        </w:rPr>
        <w:t>pembagian tugas</w:t>
      </w:r>
      <w:r w:rsidR="00F00848">
        <w:rPr>
          <w:rFonts w:ascii="Times New Roman" w:hAnsi="Times New Roman" w:cs="Times New Roman"/>
          <w:sz w:val="24"/>
          <w:szCs w:val="24"/>
          <w:lang w:val="en-US"/>
        </w:rPr>
        <w:t xml:space="preserve"> </w:t>
      </w:r>
      <w:proofErr w:type="spellStart"/>
      <w:r w:rsidR="00F00848">
        <w:rPr>
          <w:rFonts w:ascii="Times New Roman" w:hAnsi="Times New Roman" w:cs="Times New Roman"/>
          <w:sz w:val="24"/>
          <w:szCs w:val="24"/>
          <w:lang w:val="en-US"/>
        </w:rPr>
        <w:t>dan</w:t>
      </w:r>
      <w:proofErr w:type="spellEnd"/>
      <w:r w:rsidR="00F00848" w:rsidRPr="00856689">
        <w:rPr>
          <w:rFonts w:ascii="Times New Roman" w:hAnsi="Times New Roman" w:cs="Times New Roman"/>
          <w:sz w:val="24"/>
          <w:szCs w:val="24"/>
        </w:rPr>
        <w:t xml:space="preserve"> </w:t>
      </w:r>
      <w:r w:rsidR="002D2A9E" w:rsidRPr="00F00848">
        <w:rPr>
          <w:rFonts w:ascii="Times New Roman" w:hAnsi="Times New Roman" w:cs="Times New Roman"/>
          <w:sz w:val="24"/>
          <w:szCs w:val="24"/>
        </w:rPr>
        <w:t>ketersediaan alat penunjang</w:t>
      </w:r>
      <w:r w:rsidR="00D25E05" w:rsidRPr="00F00848">
        <w:rPr>
          <w:rFonts w:ascii="Times New Roman" w:hAnsi="Times New Roman" w:cs="Times New Roman"/>
          <w:sz w:val="24"/>
          <w:szCs w:val="24"/>
        </w:rPr>
        <w:t xml:space="preserve"> kebersihan sarana dan prasarana. </w:t>
      </w:r>
    </w:p>
    <w:p w:rsidR="001029C6" w:rsidRPr="00C640EA" w:rsidRDefault="0054120A" w:rsidP="00A63CF2">
      <w:pPr>
        <w:pStyle w:val="ListParagraph"/>
        <w:numPr>
          <w:ilvl w:val="0"/>
          <w:numId w:val="11"/>
        </w:numPr>
        <w:ind w:left="993" w:right="521"/>
        <w:jc w:val="both"/>
        <w:rPr>
          <w:rFonts w:ascii="Times New Roman" w:hAnsi="Times New Roman" w:cs="Times New Roman"/>
          <w:sz w:val="24"/>
          <w:szCs w:val="24"/>
        </w:rPr>
      </w:pPr>
      <w:r>
        <w:rPr>
          <w:rFonts w:ascii="Times New Roman" w:hAnsi="Times New Roman" w:cs="Times New Roman"/>
          <w:sz w:val="24"/>
          <w:szCs w:val="24"/>
        </w:rPr>
        <w:t>Staff BRT (b</w:t>
      </w:r>
      <w:r w:rsidR="001429C6">
        <w:rPr>
          <w:rFonts w:ascii="Times New Roman" w:hAnsi="Times New Roman" w:cs="Times New Roman"/>
          <w:sz w:val="24"/>
          <w:szCs w:val="24"/>
        </w:rPr>
        <w:t>a</w:t>
      </w:r>
      <w:r>
        <w:rPr>
          <w:rFonts w:ascii="Times New Roman" w:hAnsi="Times New Roman" w:cs="Times New Roman"/>
          <w:sz w:val="24"/>
          <w:szCs w:val="24"/>
        </w:rPr>
        <w:t>gian rumah tangga)</w:t>
      </w:r>
      <w:r w:rsidR="00BC55A7">
        <w:rPr>
          <w:rFonts w:ascii="Times New Roman" w:hAnsi="Times New Roman" w:cs="Times New Roman"/>
          <w:sz w:val="24"/>
          <w:szCs w:val="24"/>
        </w:rPr>
        <w:t xml:space="preserve"> </w:t>
      </w:r>
      <w:r w:rsidR="00127FBA">
        <w:rPr>
          <w:rFonts w:ascii="Times New Roman" w:hAnsi="Times New Roman" w:cs="Times New Roman"/>
          <w:sz w:val="24"/>
          <w:szCs w:val="24"/>
        </w:rPr>
        <w:t>memantau Cleaning Service</w:t>
      </w:r>
      <w:r w:rsidR="008F24DF">
        <w:rPr>
          <w:rFonts w:ascii="Times New Roman" w:hAnsi="Times New Roman" w:cs="Times New Roman"/>
          <w:sz w:val="24"/>
          <w:szCs w:val="24"/>
        </w:rPr>
        <w:t xml:space="preserve"> dan kebersihan taman</w:t>
      </w:r>
      <w:r w:rsidR="00127FBA">
        <w:rPr>
          <w:rFonts w:ascii="Times New Roman" w:hAnsi="Times New Roman" w:cs="Times New Roman"/>
          <w:sz w:val="24"/>
          <w:szCs w:val="24"/>
        </w:rPr>
        <w:t xml:space="preserve"> di Lingkungan Universitas Nasional.</w:t>
      </w:r>
    </w:p>
    <w:p w:rsidR="00A63CF2" w:rsidRPr="00CC2FED" w:rsidRDefault="00A63CF2" w:rsidP="00A63CF2">
      <w:pPr>
        <w:pStyle w:val="ListParagraph"/>
        <w:ind w:left="993" w:right="521"/>
        <w:jc w:val="both"/>
        <w:rPr>
          <w:rFonts w:ascii="Times New Roman" w:hAnsi="Times New Roman" w:cs="Times New Roman"/>
          <w:sz w:val="24"/>
          <w:szCs w:val="24"/>
        </w:rPr>
      </w:pPr>
    </w:p>
    <w:p w:rsidR="00A63CF2" w:rsidRPr="00856689" w:rsidRDefault="00A63CF2" w:rsidP="00D85300">
      <w:pPr>
        <w:pStyle w:val="ListParagraph"/>
        <w:numPr>
          <w:ilvl w:val="0"/>
          <w:numId w:val="42"/>
        </w:numPr>
        <w:ind w:left="851" w:right="521" w:hanging="425"/>
        <w:rPr>
          <w:rFonts w:ascii="Times New Roman" w:hAnsi="Times New Roman" w:cs="Times New Roman"/>
          <w:b/>
          <w:sz w:val="24"/>
          <w:szCs w:val="24"/>
        </w:rPr>
      </w:pPr>
      <w:r w:rsidRPr="00856689">
        <w:rPr>
          <w:rFonts w:ascii="Times New Roman" w:hAnsi="Times New Roman" w:cs="Times New Roman"/>
          <w:b/>
          <w:sz w:val="24"/>
          <w:szCs w:val="24"/>
        </w:rPr>
        <w:t>Strategi Pencapaian Standar</w:t>
      </w:r>
    </w:p>
    <w:p w:rsidR="00D25E05" w:rsidRPr="002D2A9E" w:rsidRDefault="00D25E05" w:rsidP="002D2A9E">
      <w:pPr>
        <w:pStyle w:val="TableParagraph"/>
        <w:numPr>
          <w:ilvl w:val="0"/>
          <w:numId w:val="14"/>
        </w:numPr>
        <w:tabs>
          <w:tab w:val="left" w:pos="567"/>
        </w:tabs>
        <w:ind w:left="993" w:right="52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id-ID"/>
        </w:rPr>
        <w:t xml:space="preserve">Warek Bidang AKS berkordinasi dengan kepala Biro Adm Umum membuat dokumen peraturan tentang pemeliharaan, perawatan kebersihan sarana dan prasarana. </w:t>
      </w:r>
    </w:p>
    <w:p w:rsidR="00A63CF2" w:rsidRPr="000C5E5E" w:rsidRDefault="002D2A9E" w:rsidP="00A63CF2">
      <w:pPr>
        <w:pStyle w:val="TableParagraph"/>
        <w:numPr>
          <w:ilvl w:val="0"/>
          <w:numId w:val="14"/>
        </w:numPr>
        <w:tabs>
          <w:tab w:val="left" w:pos="567"/>
        </w:tabs>
        <w:ind w:left="993" w:right="52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id-ID"/>
        </w:rPr>
        <w:lastRenderedPageBreak/>
        <w:t xml:space="preserve">Pengawasan maksimal kebersihan sarana dan prasarana </w:t>
      </w:r>
    </w:p>
    <w:p w:rsidR="00A63CF2" w:rsidRPr="000C5E5E" w:rsidRDefault="001830CC" w:rsidP="00A63CF2">
      <w:pPr>
        <w:pStyle w:val="TableParagraph"/>
        <w:numPr>
          <w:ilvl w:val="0"/>
          <w:numId w:val="14"/>
        </w:numPr>
        <w:tabs>
          <w:tab w:val="left" w:pos="567"/>
        </w:tabs>
        <w:ind w:left="993" w:right="52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w:t>
      </w:r>
      <w:r>
        <w:rPr>
          <w:rFonts w:ascii="Times New Roman" w:eastAsia="Calibri" w:hAnsi="Times New Roman" w:cs="Times New Roman"/>
          <w:color w:val="000000" w:themeColor="text1"/>
          <w:sz w:val="24"/>
          <w:szCs w:val="24"/>
          <w:lang w:val="id-ID"/>
        </w:rPr>
        <w:t>enyesuaikan jumlah</w:t>
      </w:r>
      <w:r w:rsidR="002D2A9E">
        <w:rPr>
          <w:rFonts w:ascii="Times New Roman" w:eastAsia="Calibri" w:hAnsi="Times New Roman" w:cs="Times New Roman"/>
          <w:color w:val="000000" w:themeColor="text1"/>
          <w:sz w:val="24"/>
          <w:szCs w:val="24"/>
        </w:rPr>
        <w:t xml:space="preserve"> </w:t>
      </w:r>
      <w:r w:rsidR="002D2A9E">
        <w:rPr>
          <w:rFonts w:ascii="Times New Roman" w:eastAsia="Calibri" w:hAnsi="Times New Roman" w:cs="Times New Roman"/>
          <w:color w:val="000000" w:themeColor="text1"/>
          <w:sz w:val="24"/>
          <w:szCs w:val="24"/>
          <w:lang w:val="id-ID"/>
        </w:rPr>
        <w:t>tenaga cleaning di setiap area sesuai dengan ukuran ruang dan fungsi sarana prasarana.</w:t>
      </w:r>
    </w:p>
    <w:p w:rsidR="00A63CF2" w:rsidRDefault="00A63CF2" w:rsidP="00A63CF2">
      <w:pPr>
        <w:pStyle w:val="TableParagraph"/>
        <w:tabs>
          <w:tab w:val="left" w:pos="567"/>
        </w:tabs>
        <w:ind w:right="521"/>
        <w:jc w:val="both"/>
        <w:rPr>
          <w:rFonts w:ascii="Times New Roman" w:eastAsia="Calibri" w:hAnsi="Times New Roman" w:cs="Times New Roman"/>
          <w:color w:val="000000" w:themeColor="text1"/>
          <w:sz w:val="24"/>
          <w:szCs w:val="24"/>
          <w:lang w:val="id-ID"/>
        </w:rPr>
      </w:pPr>
    </w:p>
    <w:p w:rsidR="00A63CF2" w:rsidRPr="003C46AF" w:rsidRDefault="00A63CF2" w:rsidP="00A63CF2">
      <w:pPr>
        <w:pStyle w:val="TableParagraph"/>
        <w:tabs>
          <w:tab w:val="left" w:pos="567"/>
        </w:tabs>
        <w:ind w:left="993" w:right="521"/>
        <w:jc w:val="both"/>
        <w:rPr>
          <w:rFonts w:ascii="Times New Roman" w:eastAsia="Calibri" w:hAnsi="Times New Roman" w:cs="Times New Roman"/>
          <w:sz w:val="24"/>
          <w:szCs w:val="24"/>
          <w:lang w:val="id-ID"/>
        </w:rPr>
      </w:pPr>
    </w:p>
    <w:p w:rsidR="00A63CF2" w:rsidRPr="00856689" w:rsidRDefault="00A63CF2" w:rsidP="00D85300">
      <w:pPr>
        <w:pStyle w:val="ListParagraph"/>
        <w:numPr>
          <w:ilvl w:val="0"/>
          <w:numId w:val="42"/>
        </w:numPr>
        <w:ind w:left="993" w:right="521" w:hanging="567"/>
        <w:rPr>
          <w:rFonts w:ascii="Times New Roman" w:hAnsi="Times New Roman" w:cs="Times New Roman"/>
          <w:b/>
          <w:sz w:val="24"/>
          <w:szCs w:val="24"/>
        </w:rPr>
      </w:pPr>
      <w:r w:rsidRPr="00856689">
        <w:rPr>
          <w:rFonts w:ascii="Times New Roman" w:hAnsi="Times New Roman" w:cs="Times New Roman"/>
          <w:b/>
          <w:sz w:val="24"/>
          <w:szCs w:val="24"/>
        </w:rPr>
        <w:t xml:space="preserve">Indikator Pencapaian </w:t>
      </w:r>
    </w:p>
    <w:tbl>
      <w:tblPr>
        <w:tblStyle w:val="TableGrid"/>
        <w:tblpPr w:leftFromText="180" w:rightFromText="180" w:vertAnchor="text" w:horzAnchor="margin" w:tblpY="307"/>
        <w:tblW w:w="9180" w:type="dxa"/>
        <w:tblLayout w:type="fixed"/>
        <w:tblLook w:val="04A0"/>
      </w:tblPr>
      <w:tblGrid>
        <w:gridCol w:w="4503"/>
        <w:gridCol w:w="1134"/>
        <w:gridCol w:w="708"/>
        <w:gridCol w:w="709"/>
        <w:gridCol w:w="709"/>
        <w:gridCol w:w="709"/>
        <w:gridCol w:w="708"/>
      </w:tblGrid>
      <w:tr w:rsidR="00A63CF2" w:rsidRPr="00856689" w:rsidTr="006703E5">
        <w:trPr>
          <w:trHeight w:val="264"/>
        </w:trPr>
        <w:tc>
          <w:tcPr>
            <w:tcW w:w="4503" w:type="dxa"/>
            <w:vMerge w:val="restart"/>
            <w:vAlign w:val="center"/>
          </w:tcPr>
          <w:p w:rsidR="00A63CF2" w:rsidRPr="00700309" w:rsidRDefault="00A63CF2" w:rsidP="006703E5">
            <w:pPr>
              <w:ind w:right="34"/>
              <w:jc w:val="center"/>
              <w:rPr>
                <w:rFonts w:ascii="Times New Roman" w:hAnsi="Times New Roman" w:cs="Times New Roman"/>
                <w:b/>
                <w:sz w:val="24"/>
                <w:szCs w:val="24"/>
              </w:rPr>
            </w:pPr>
            <w:r w:rsidRPr="00700309">
              <w:rPr>
                <w:rFonts w:ascii="Times New Roman" w:hAnsi="Times New Roman" w:cs="Times New Roman"/>
                <w:b/>
                <w:sz w:val="24"/>
                <w:szCs w:val="24"/>
              </w:rPr>
              <w:t>Indikator Capaian</w:t>
            </w:r>
          </w:p>
        </w:tc>
        <w:tc>
          <w:tcPr>
            <w:tcW w:w="1134" w:type="dxa"/>
            <w:vMerge w:val="restart"/>
            <w:vAlign w:val="center"/>
          </w:tcPr>
          <w:p w:rsidR="00A63CF2" w:rsidRPr="00700309" w:rsidRDefault="00A63CF2" w:rsidP="006703E5">
            <w:pPr>
              <w:ind w:right="34"/>
              <w:jc w:val="center"/>
              <w:rPr>
                <w:rFonts w:ascii="Times New Roman" w:hAnsi="Times New Roman" w:cs="Times New Roman"/>
                <w:b/>
                <w:sz w:val="24"/>
                <w:szCs w:val="24"/>
              </w:rPr>
            </w:pPr>
            <w:r w:rsidRPr="00700309">
              <w:rPr>
                <w:rFonts w:ascii="Times New Roman" w:hAnsi="Times New Roman" w:cs="Times New Roman"/>
                <w:b/>
                <w:sz w:val="24"/>
                <w:szCs w:val="24"/>
              </w:rPr>
              <w:t>Satuan</w:t>
            </w:r>
          </w:p>
        </w:tc>
        <w:tc>
          <w:tcPr>
            <w:tcW w:w="3543" w:type="dxa"/>
            <w:gridSpan w:val="5"/>
          </w:tcPr>
          <w:p w:rsidR="00A63CF2" w:rsidRPr="00700309" w:rsidRDefault="00A63CF2" w:rsidP="006703E5">
            <w:pPr>
              <w:ind w:right="521"/>
              <w:jc w:val="center"/>
              <w:rPr>
                <w:rFonts w:ascii="Times New Roman" w:hAnsi="Times New Roman" w:cs="Times New Roman"/>
                <w:b/>
                <w:sz w:val="24"/>
                <w:szCs w:val="24"/>
              </w:rPr>
            </w:pPr>
            <w:r w:rsidRPr="00700309">
              <w:rPr>
                <w:rFonts w:ascii="Times New Roman" w:hAnsi="Times New Roman" w:cs="Times New Roman"/>
                <w:b/>
                <w:sz w:val="24"/>
                <w:szCs w:val="24"/>
              </w:rPr>
              <w:t>Priode Penerapan</w:t>
            </w:r>
          </w:p>
        </w:tc>
      </w:tr>
      <w:tr w:rsidR="00A63CF2" w:rsidRPr="00856689" w:rsidTr="006703E5">
        <w:trPr>
          <w:trHeight w:val="837"/>
        </w:trPr>
        <w:tc>
          <w:tcPr>
            <w:tcW w:w="4503" w:type="dxa"/>
            <w:vMerge/>
          </w:tcPr>
          <w:p w:rsidR="00A63CF2" w:rsidRPr="00700309" w:rsidRDefault="00A63CF2" w:rsidP="006703E5">
            <w:pPr>
              <w:ind w:right="521"/>
              <w:rPr>
                <w:rFonts w:ascii="Times New Roman" w:hAnsi="Times New Roman" w:cs="Times New Roman"/>
                <w:b/>
                <w:sz w:val="24"/>
                <w:szCs w:val="24"/>
              </w:rPr>
            </w:pPr>
          </w:p>
        </w:tc>
        <w:tc>
          <w:tcPr>
            <w:tcW w:w="1134" w:type="dxa"/>
            <w:vMerge/>
          </w:tcPr>
          <w:p w:rsidR="00A63CF2" w:rsidRPr="00700309" w:rsidRDefault="00A63CF2" w:rsidP="006703E5">
            <w:pPr>
              <w:ind w:right="521"/>
              <w:rPr>
                <w:rFonts w:ascii="Times New Roman" w:hAnsi="Times New Roman" w:cs="Times New Roman"/>
                <w:b/>
                <w:sz w:val="24"/>
                <w:szCs w:val="24"/>
              </w:rPr>
            </w:pPr>
          </w:p>
        </w:tc>
        <w:tc>
          <w:tcPr>
            <w:tcW w:w="708" w:type="dxa"/>
            <w:vAlign w:val="center"/>
          </w:tcPr>
          <w:p w:rsidR="00A63CF2" w:rsidRPr="00700309" w:rsidRDefault="00A63CF2" w:rsidP="006703E5">
            <w:pPr>
              <w:ind w:right="-7"/>
              <w:jc w:val="center"/>
              <w:rPr>
                <w:rFonts w:ascii="Times New Roman" w:hAnsi="Times New Roman" w:cs="Times New Roman"/>
                <w:b/>
                <w:sz w:val="24"/>
                <w:szCs w:val="24"/>
              </w:rPr>
            </w:pPr>
            <w:r w:rsidRPr="00700309">
              <w:rPr>
                <w:rFonts w:ascii="Times New Roman" w:hAnsi="Times New Roman" w:cs="Times New Roman"/>
                <w:b/>
                <w:sz w:val="24"/>
                <w:szCs w:val="24"/>
                <w:lang w:val="en-US"/>
              </w:rPr>
              <w:t>2017</w:t>
            </w:r>
          </w:p>
        </w:tc>
        <w:tc>
          <w:tcPr>
            <w:tcW w:w="709" w:type="dxa"/>
            <w:vAlign w:val="center"/>
          </w:tcPr>
          <w:p w:rsidR="00A63CF2" w:rsidRPr="00700309" w:rsidRDefault="00A63CF2" w:rsidP="006703E5">
            <w:pPr>
              <w:ind w:right="-7"/>
              <w:jc w:val="center"/>
              <w:rPr>
                <w:rFonts w:ascii="Times New Roman" w:hAnsi="Times New Roman" w:cs="Times New Roman"/>
                <w:b/>
                <w:sz w:val="24"/>
                <w:szCs w:val="24"/>
                <w:lang w:val="en-US"/>
              </w:rPr>
            </w:pPr>
            <w:r w:rsidRPr="00700309">
              <w:rPr>
                <w:rFonts w:ascii="Times New Roman" w:hAnsi="Times New Roman" w:cs="Times New Roman"/>
                <w:b/>
                <w:sz w:val="24"/>
                <w:szCs w:val="24"/>
                <w:lang w:val="en-US"/>
              </w:rPr>
              <w:t>2018</w:t>
            </w:r>
          </w:p>
        </w:tc>
        <w:tc>
          <w:tcPr>
            <w:tcW w:w="709" w:type="dxa"/>
            <w:vAlign w:val="center"/>
          </w:tcPr>
          <w:p w:rsidR="00A63CF2" w:rsidRPr="00700309" w:rsidRDefault="00A63CF2" w:rsidP="006703E5">
            <w:pPr>
              <w:ind w:right="-7"/>
              <w:jc w:val="center"/>
              <w:rPr>
                <w:rFonts w:ascii="Times New Roman" w:hAnsi="Times New Roman" w:cs="Times New Roman"/>
                <w:b/>
                <w:sz w:val="24"/>
                <w:szCs w:val="24"/>
                <w:lang w:val="en-US"/>
              </w:rPr>
            </w:pPr>
            <w:r w:rsidRPr="00700309">
              <w:rPr>
                <w:rFonts w:ascii="Times New Roman" w:hAnsi="Times New Roman" w:cs="Times New Roman"/>
                <w:b/>
                <w:sz w:val="24"/>
                <w:szCs w:val="24"/>
                <w:lang w:val="en-US"/>
              </w:rPr>
              <w:t>2019</w:t>
            </w:r>
          </w:p>
        </w:tc>
        <w:tc>
          <w:tcPr>
            <w:tcW w:w="709" w:type="dxa"/>
            <w:vAlign w:val="center"/>
          </w:tcPr>
          <w:p w:rsidR="00A63CF2" w:rsidRPr="00700309" w:rsidRDefault="00A63CF2" w:rsidP="006703E5">
            <w:pPr>
              <w:ind w:right="-7"/>
              <w:jc w:val="center"/>
              <w:rPr>
                <w:rFonts w:ascii="Times New Roman" w:hAnsi="Times New Roman" w:cs="Times New Roman"/>
                <w:b/>
                <w:sz w:val="24"/>
                <w:szCs w:val="24"/>
                <w:lang w:val="en-US"/>
              </w:rPr>
            </w:pPr>
            <w:r w:rsidRPr="00700309">
              <w:rPr>
                <w:rFonts w:ascii="Times New Roman" w:hAnsi="Times New Roman" w:cs="Times New Roman"/>
                <w:b/>
                <w:sz w:val="24"/>
                <w:szCs w:val="24"/>
                <w:lang w:val="en-US"/>
              </w:rPr>
              <w:t>2020</w:t>
            </w:r>
          </w:p>
        </w:tc>
        <w:tc>
          <w:tcPr>
            <w:tcW w:w="708" w:type="dxa"/>
            <w:vAlign w:val="center"/>
          </w:tcPr>
          <w:p w:rsidR="00A63CF2" w:rsidRPr="00700309" w:rsidRDefault="00A63CF2" w:rsidP="006703E5">
            <w:pPr>
              <w:ind w:right="-7"/>
              <w:jc w:val="center"/>
              <w:rPr>
                <w:rFonts w:ascii="Times New Roman" w:hAnsi="Times New Roman" w:cs="Times New Roman"/>
                <w:b/>
                <w:sz w:val="24"/>
                <w:szCs w:val="24"/>
                <w:lang w:val="en-US"/>
              </w:rPr>
            </w:pPr>
            <w:r w:rsidRPr="00700309">
              <w:rPr>
                <w:rFonts w:ascii="Times New Roman" w:hAnsi="Times New Roman" w:cs="Times New Roman"/>
                <w:b/>
                <w:sz w:val="24"/>
                <w:szCs w:val="24"/>
                <w:lang w:val="en-US"/>
              </w:rPr>
              <w:t>2021</w:t>
            </w:r>
          </w:p>
        </w:tc>
      </w:tr>
      <w:tr w:rsidR="00A63CF2" w:rsidRPr="00856689" w:rsidTr="00700309">
        <w:trPr>
          <w:trHeight w:val="1098"/>
        </w:trPr>
        <w:tc>
          <w:tcPr>
            <w:tcW w:w="4503" w:type="dxa"/>
            <w:vAlign w:val="center"/>
          </w:tcPr>
          <w:p w:rsidR="00A63CF2" w:rsidRPr="00856689" w:rsidRDefault="00A63CF2" w:rsidP="00700309">
            <w:pPr>
              <w:spacing w:line="276" w:lineRule="auto"/>
              <w:ind w:right="-20"/>
              <w:rPr>
                <w:rFonts w:ascii="Times New Roman" w:eastAsia="Verdana" w:hAnsi="Times New Roman" w:cs="Times New Roman"/>
                <w:color w:val="FF0000"/>
                <w:sz w:val="24"/>
                <w:szCs w:val="24"/>
                <w:lang w:val="en-US"/>
              </w:rPr>
            </w:pPr>
            <w:r>
              <w:rPr>
                <w:rFonts w:ascii="Times New Roman" w:hAnsi="Times New Roman" w:cs="Times New Roman"/>
                <w:sz w:val="24"/>
                <w:szCs w:val="24"/>
              </w:rPr>
              <w:t>Tersedia jadwal kebersihan lingkungan UNAS</w:t>
            </w:r>
            <w:r w:rsidRPr="00856689">
              <w:rPr>
                <w:rFonts w:ascii="Times New Roman" w:hAnsi="Times New Roman" w:cs="Times New Roman"/>
                <w:sz w:val="24"/>
                <w:szCs w:val="24"/>
              </w:rPr>
              <w:t xml:space="preserve"> sesuai pembagian tugasnya Pagi hari (dua kali membersihkan)</w:t>
            </w:r>
          </w:p>
        </w:tc>
        <w:tc>
          <w:tcPr>
            <w:tcW w:w="1134" w:type="dxa"/>
            <w:vAlign w:val="center"/>
          </w:tcPr>
          <w:p w:rsidR="00A63CF2" w:rsidRPr="00856689" w:rsidRDefault="00A63CF2" w:rsidP="00700309">
            <w:pPr>
              <w:spacing w:line="276" w:lineRule="auto"/>
              <w:ind w:right="-20"/>
              <w:jc w:val="center"/>
              <w:rPr>
                <w:rFonts w:ascii="Times New Roman" w:eastAsia="Verdana" w:hAnsi="Times New Roman" w:cs="Times New Roman"/>
                <w:color w:val="000000" w:themeColor="text1"/>
                <w:sz w:val="24"/>
                <w:szCs w:val="24"/>
              </w:rPr>
            </w:pPr>
            <w:r w:rsidRPr="00856689">
              <w:rPr>
                <w:rFonts w:ascii="Times New Roman" w:eastAsia="Verdana" w:hAnsi="Times New Roman" w:cs="Times New Roman"/>
                <w:color w:val="000000" w:themeColor="text1"/>
                <w:position w:val="-1"/>
                <w:sz w:val="24"/>
                <w:szCs w:val="24"/>
              </w:rPr>
              <w:t>Ters</w:t>
            </w:r>
            <w:r w:rsidRPr="00856689">
              <w:rPr>
                <w:rFonts w:ascii="Times New Roman" w:eastAsia="Verdana" w:hAnsi="Times New Roman" w:cs="Times New Roman"/>
                <w:color w:val="000000" w:themeColor="text1"/>
                <w:spacing w:val="1"/>
                <w:position w:val="-1"/>
                <w:sz w:val="24"/>
                <w:szCs w:val="24"/>
              </w:rPr>
              <w:t>edi</w:t>
            </w:r>
            <w:r w:rsidRPr="00856689">
              <w:rPr>
                <w:rFonts w:ascii="Times New Roman" w:eastAsia="Verdana" w:hAnsi="Times New Roman" w:cs="Times New Roman"/>
                <w:color w:val="000000" w:themeColor="text1"/>
                <w:position w:val="-1"/>
                <w:sz w:val="24"/>
                <w:szCs w:val="24"/>
              </w:rPr>
              <w:t>a</w:t>
            </w:r>
          </w:p>
        </w:tc>
        <w:tc>
          <w:tcPr>
            <w:tcW w:w="708" w:type="dxa"/>
            <w:vAlign w:val="center"/>
          </w:tcPr>
          <w:p w:rsidR="00A63CF2" w:rsidRPr="00856689" w:rsidRDefault="00C356FE" w:rsidP="00C356FE">
            <w:pPr>
              <w:tabs>
                <w:tab w:val="left" w:pos="0"/>
              </w:tabs>
              <w:ind w:left="33"/>
              <w:rPr>
                <w:rFonts w:ascii="Times New Roman" w:hAnsi="Times New Roman" w:cs="Times New Roman"/>
                <w:sz w:val="24"/>
                <w:szCs w:val="24"/>
              </w:rPr>
            </w:pPr>
            <w:r>
              <w:rPr>
                <w:rFonts w:ascii="Times New Roman" w:hAnsi="Times New Roman" w:cs="Times New Roman"/>
                <w:sz w:val="24"/>
                <w:szCs w:val="24"/>
              </w:rPr>
              <w:t xml:space="preserve"> </w:t>
            </w:r>
            <w:r w:rsidR="0032620C">
              <w:rPr>
                <w:rFonts w:ascii="Times New Roman" w:hAnsi="Times New Roman" w:cs="Times New Roman"/>
                <w:sz w:val="24"/>
                <w:szCs w:val="24"/>
              </w:rPr>
              <w:t>80</w:t>
            </w:r>
          </w:p>
        </w:tc>
        <w:tc>
          <w:tcPr>
            <w:tcW w:w="709" w:type="dxa"/>
            <w:vAlign w:val="center"/>
          </w:tcPr>
          <w:p w:rsidR="00A63CF2" w:rsidRPr="00856689" w:rsidRDefault="00C356FE" w:rsidP="00C356FE">
            <w:pPr>
              <w:ind w:left="34"/>
              <w:rPr>
                <w:rFonts w:ascii="Times New Roman" w:hAnsi="Times New Roman" w:cs="Times New Roman"/>
                <w:sz w:val="24"/>
                <w:szCs w:val="24"/>
              </w:rPr>
            </w:pPr>
            <w:r>
              <w:rPr>
                <w:rFonts w:ascii="Times New Roman" w:hAnsi="Times New Roman" w:cs="Times New Roman"/>
                <w:sz w:val="24"/>
                <w:szCs w:val="24"/>
              </w:rPr>
              <w:t xml:space="preserve"> </w:t>
            </w:r>
            <w:r w:rsidR="0032620C">
              <w:rPr>
                <w:rFonts w:ascii="Times New Roman" w:hAnsi="Times New Roman" w:cs="Times New Roman"/>
                <w:sz w:val="24"/>
                <w:szCs w:val="24"/>
              </w:rPr>
              <w:t>82</w:t>
            </w:r>
          </w:p>
        </w:tc>
        <w:tc>
          <w:tcPr>
            <w:tcW w:w="709" w:type="dxa"/>
            <w:vAlign w:val="center"/>
          </w:tcPr>
          <w:p w:rsidR="00A63CF2" w:rsidRPr="00856689" w:rsidRDefault="0032620C" w:rsidP="00C356FE">
            <w:pPr>
              <w:ind w:left="34"/>
              <w:jc w:val="center"/>
              <w:rPr>
                <w:rFonts w:ascii="Times New Roman" w:hAnsi="Times New Roman" w:cs="Times New Roman"/>
                <w:sz w:val="24"/>
                <w:szCs w:val="24"/>
              </w:rPr>
            </w:pPr>
            <w:r>
              <w:rPr>
                <w:rFonts w:ascii="Times New Roman" w:hAnsi="Times New Roman" w:cs="Times New Roman"/>
                <w:sz w:val="24"/>
                <w:szCs w:val="24"/>
              </w:rPr>
              <w:t>83</w:t>
            </w:r>
          </w:p>
        </w:tc>
        <w:tc>
          <w:tcPr>
            <w:tcW w:w="709" w:type="dxa"/>
            <w:vAlign w:val="center"/>
          </w:tcPr>
          <w:p w:rsidR="00A63CF2" w:rsidRPr="00856689" w:rsidRDefault="0032620C" w:rsidP="00C356FE">
            <w:pPr>
              <w:ind w:left="34"/>
              <w:jc w:val="center"/>
              <w:rPr>
                <w:rFonts w:ascii="Times New Roman" w:hAnsi="Times New Roman" w:cs="Times New Roman"/>
                <w:sz w:val="24"/>
                <w:szCs w:val="24"/>
              </w:rPr>
            </w:pPr>
            <w:r>
              <w:rPr>
                <w:rFonts w:ascii="Times New Roman" w:hAnsi="Times New Roman" w:cs="Times New Roman"/>
                <w:sz w:val="24"/>
                <w:szCs w:val="24"/>
              </w:rPr>
              <w:t>85</w:t>
            </w:r>
          </w:p>
        </w:tc>
        <w:tc>
          <w:tcPr>
            <w:tcW w:w="708" w:type="dxa"/>
            <w:vAlign w:val="center"/>
          </w:tcPr>
          <w:p w:rsidR="00A63CF2" w:rsidRPr="00856689" w:rsidRDefault="0032620C" w:rsidP="00C356FE">
            <w:pPr>
              <w:ind w:left="33"/>
              <w:jc w:val="center"/>
              <w:rPr>
                <w:rFonts w:ascii="Times New Roman" w:hAnsi="Times New Roman" w:cs="Times New Roman"/>
                <w:sz w:val="24"/>
                <w:szCs w:val="24"/>
              </w:rPr>
            </w:pPr>
            <w:r>
              <w:rPr>
                <w:rFonts w:ascii="Times New Roman" w:hAnsi="Times New Roman" w:cs="Times New Roman"/>
                <w:sz w:val="24"/>
                <w:szCs w:val="24"/>
              </w:rPr>
              <w:t>90</w:t>
            </w:r>
          </w:p>
        </w:tc>
      </w:tr>
      <w:tr w:rsidR="00A63CF2" w:rsidRPr="00856689" w:rsidTr="00700309">
        <w:trPr>
          <w:trHeight w:val="1146"/>
        </w:trPr>
        <w:tc>
          <w:tcPr>
            <w:tcW w:w="4503" w:type="dxa"/>
            <w:vAlign w:val="center"/>
          </w:tcPr>
          <w:p w:rsidR="00A63CF2" w:rsidRPr="00856689" w:rsidRDefault="00D25E05" w:rsidP="007912F7">
            <w:pPr>
              <w:spacing w:line="276" w:lineRule="auto"/>
              <w:ind w:right="-20"/>
              <w:rPr>
                <w:rFonts w:ascii="Times New Roman" w:eastAsia="Verdana" w:hAnsi="Times New Roman" w:cs="Times New Roman"/>
                <w:color w:val="FF0000"/>
                <w:sz w:val="24"/>
                <w:szCs w:val="24"/>
              </w:rPr>
            </w:pPr>
            <w:r>
              <w:rPr>
                <w:rFonts w:ascii="Times New Roman" w:hAnsi="Times New Roman" w:cs="Times New Roman"/>
                <w:sz w:val="24"/>
                <w:szCs w:val="24"/>
              </w:rPr>
              <w:t>Tersedianya alat kebersihan yang layak pakai dan cukup sebagai penunjang kebersihan sarana dan prasarana</w:t>
            </w:r>
          </w:p>
        </w:tc>
        <w:tc>
          <w:tcPr>
            <w:tcW w:w="1134" w:type="dxa"/>
            <w:vAlign w:val="center"/>
          </w:tcPr>
          <w:p w:rsidR="00A63CF2" w:rsidRPr="00856689" w:rsidRDefault="00A63CF2" w:rsidP="00700309">
            <w:pPr>
              <w:spacing w:line="276" w:lineRule="auto"/>
              <w:ind w:right="-20"/>
              <w:jc w:val="center"/>
              <w:rPr>
                <w:rFonts w:ascii="Times New Roman" w:eastAsia="Verdana" w:hAnsi="Times New Roman" w:cs="Times New Roman"/>
                <w:color w:val="000000" w:themeColor="text1"/>
                <w:sz w:val="24"/>
                <w:szCs w:val="24"/>
              </w:rPr>
            </w:pPr>
            <w:r w:rsidRPr="00856689">
              <w:rPr>
                <w:rFonts w:ascii="Times New Roman" w:eastAsia="Verdana" w:hAnsi="Times New Roman" w:cs="Times New Roman"/>
                <w:color w:val="000000" w:themeColor="text1"/>
                <w:position w:val="-1"/>
                <w:sz w:val="24"/>
                <w:szCs w:val="24"/>
              </w:rPr>
              <w:t>Ters</w:t>
            </w:r>
            <w:r w:rsidRPr="00856689">
              <w:rPr>
                <w:rFonts w:ascii="Times New Roman" w:eastAsia="Verdana" w:hAnsi="Times New Roman" w:cs="Times New Roman"/>
                <w:color w:val="000000" w:themeColor="text1"/>
                <w:spacing w:val="1"/>
                <w:position w:val="-1"/>
                <w:sz w:val="24"/>
                <w:szCs w:val="24"/>
              </w:rPr>
              <w:t>edi</w:t>
            </w:r>
            <w:r w:rsidRPr="00856689">
              <w:rPr>
                <w:rFonts w:ascii="Times New Roman" w:eastAsia="Verdana" w:hAnsi="Times New Roman" w:cs="Times New Roman"/>
                <w:color w:val="000000" w:themeColor="text1"/>
                <w:position w:val="-1"/>
                <w:sz w:val="24"/>
                <w:szCs w:val="24"/>
              </w:rPr>
              <w:t>a</w:t>
            </w:r>
          </w:p>
        </w:tc>
        <w:tc>
          <w:tcPr>
            <w:tcW w:w="708" w:type="dxa"/>
            <w:vAlign w:val="center"/>
          </w:tcPr>
          <w:p w:rsidR="00A63CF2" w:rsidRPr="00856689" w:rsidRDefault="00C356FE" w:rsidP="00BC54A8">
            <w:pPr>
              <w:tabs>
                <w:tab w:val="left" w:pos="601"/>
              </w:tabs>
              <w:ind w:left="34"/>
              <w:rPr>
                <w:rFonts w:ascii="Times New Roman" w:hAnsi="Times New Roman" w:cs="Times New Roman"/>
                <w:sz w:val="24"/>
                <w:szCs w:val="24"/>
              </w:rPr>
            </w:pPr>
            <w:r>
              <w:rPr>
                <w:rFonts w:ascii="Times New Roman" w:hAnsi="Times New Roman" w:cs="Times New Roman"/>
                <w:sz w:val="24"/>
                <w:szCs w:val="24"/>
              </w:rPr>
              <w:t xml:space="preserve"> </w:t>
            </w:r>
            <w:r w:rsidR="0032620C">
              <w:rPr>
                <w:rFonts w:ascii="Times New Roman" w:hAnsi="Times New Roman" w:cs="Times New Roman"/>
                <w:sz w:val="24"/>
                <w:szCs w:val="24"/>
              </w:rPr>
              <w:t>80</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82</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83</w:t>
            </w:r>
          </w:p>
        </w:tc>
        <w:tc>
          <w:tcPr>
            <w:tcW w:w="709" w:type="dxa"/>
            <w:vAlign w:val="center"/>
          </w:tcPr>
          <w:p w:rsidR="00A63CF2" w:rsidRPr="00856689" w:rsidRDefault="0032620C" w:rsidP="00BC54A8">
            <w:pPr>
              <w:ind w:left="33"/>
              <w:jc w:val="center"/>
              <w:rPr>
                <w:rFonts w:ascii="Times New Roman" w:hAnsi="Times New Roman" w:cs="Times New Roman"/>
                <w:sz w:val="24"/>
                <w:szCs w:val="24"/>
              </w:rPr>
            </w:pPr>
            <w:r>
              <w:rPr>
                <w:rFonts w:ascii="Times New Roman" w:hAnsi="Times New Roman" w:cs="Times New Roman"/>
                <w:sz w:val="24"/>
                <w:szCs w:val="24"/>
              </w:rPr>
              <w:t>85</w:t>
            </w:r>
          </w:p>
        </w:tc>
        <w:tc>
          <w:tcPr>
            <w:tcW w:w="708" w:type="dxa"/>
            <w:vAlign w:val="center"/>
          </w:tcPr>
          <w:p w:rsidR="00A63CF2" w:rsidRPr="00856689" w:rsidRDefault="0032620C" w:rsidP="00BC54A8">
            <w:pPr>
              <w:tabs>
                <w:tab w:val="left" w:pos="601"/>
              </w:tabs>
              <w:ind w:firstLine="34"/>
              <w:jc w:val="center"/>
              <w:rPr>
                <w:rFonts w:ascii="Times New Roman" w:hAnsi="Times New Roman" w:cs="Times New Roman"/>
                <w:sz w:val="24"/>
                <w:szCs w:val="24"/>
              </w:rPr>
            </w:pPr>
            <w:r>
              <w:rPr>
                <w:rFonts w:ascii="Times New Roman" w:hAnsi="Times New Roman" w:cs="Times New Roman"/>
                <w:sz w:val="24"/>
                <w:szCs w:val="24"/>
              </w:rPr>
              <w:t>90</w:t>
            </w:r>
          </w:p>
        </w:tc>
      </w:tr>
      <w:tr w:rsidR="00A63CF2" w:rsidRPr="00856689" w:rsidTr="00700309">
        <w:trPr>
          <w:trHeight w:val="425"/>
        </w:trPr>
        <w:tc>
          <w:tcPr>
            <w:tcW w:w="4503" w:type="dxa"/>
            <w:vAlign w:val="center"/>
          </w:tcPr>
          <w:p w:rsidR="00A63CF2" w:rsidRPr="00856689" w:rsidRDefault="00A63CF2" w:rsidP="00700309">
            <w:pPr>
              <w:spacing w:line="276" w:lineRule="auto"/>
              <w:ind w:right="-20"/>
              <w:rPr>
                <w:rFonts w:ascii="Times New Roman" w:eastAsia="Verdana" w:hAnsi="Times New Roman" w:cs="Times New Roman"/>
                <w:color w:val="FF0000"/>
                <w:sz w:val="24"/>
                <w:szCs w:val="24"/>
              </w:rPr>
            </w:pPr>
            <w:r w:rsidRPr="00856689">
              <w:rPr>
                <w:rFonts w:ascii="Times New Roman" w:hAnsi="Times New Roman" w:cs="Times New Roman"/>
                <w:sz w:val="24"/>
                <w:szCs w:val="24"/>
              </w:rPr>
              <w:t>Pengkondisian taman</w:t>
            </w:r>
          </w:p>
        </w:tc>
        <w:tc>
          <w:tcPr>
            <w:tcW w:w="1134" w:type="dxa"/>
            <w:vAlign w:val="center"/>
          </w:tcPr>
          <w:p w:rsidR="00A63CF2" w:rsidRPr="00856689" w:rsidRDefault="00A63CF2" w:rsidP="00700309">
            <w:pPr>
              <w:spacing w:line="276" w:lineRule="auto"/>
              <w:ind w:right="-20"/>
              <w:jc w:val="center"/>
              <w:rPr>
                <w:rFonts w:ascii="Times New Roman" w:eastAsia="Verdana" w:hAnsi="Times New Roman" w:cs="Times New Roman"/>
                <w:color w:val="000000" w:themeColor="text1"/>
                <w:sz w:val="24"/>
                <w:szCs w:val="24"/>
              </w:rPr>
            </w:pPr>
            <w:r w:rsidRPr="00856689">
              <w:rPr>
                <w:rFonts w:ascii="Times New Roman" w:eastAsia="Verdana" w:hAnsi="Times New Roman" w:cs="Times New Roman"/>
                <w:color w:val="000000" w:themeColor="text1"/>
                <w:position w:val="-1"/>
                <w:sz w:val="24"/>
                <w:szCs w:val="24"/>
              </w:rPr>
              <w:t>Ters</w:t>
            </w:r>
            <w:r w:rsidRPr="00856689">
              <w:rPr>
                <w:rFonts w:ascii="Times New Roman" w:eastAsia="Verdana" w:hAnsi="Times New Roman" w:cs="Times New Roman"/>
                <w:color w:val="000000" w:themeColor="text1"/>
                <w:spacing w:val="1"/>
                <w:position w:val="-1"/>
                <w:sz w:val="24"/>
                <w:szCs w:val="24"/>
              </w:rPr>
              <w:t>edi</w:t>
            </w:r>
            <w:r w:rsidRPr="00856689">
              <w:rPr>
                <w:rFonts w:ascii="Times New Roman" w:eastAsia="Verdana" w:hAnsi="Times New Roman" w:cs="Times New Roman"/>
                <w:color w:val="000000" w:themeColor="text1"/>
                <w:position w:val="-1"/>
                <w:sz w:val="24"/>
                <w:szCs w:val="24"/>
              </w:rPr>
              <w:t>a</w:t>
            </w:r>
          </w:p>
        </w:tc>
        <w:tc>
          <w:tcPr>
            <w:tcW w:w="708"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83</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85</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90</w:t>
            </w:r>
          </w:p>
        </w:tc>
        <w:tc>
          <w:tcPr>
            <w:tcW w:w="708"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95</w:t>
            </w:r>
          </w:p>
        </w:tc>
      </w:tr>
      <w:tr w:rsidR="00A63CF2" w:rsidRPr="00856689" w:rsidTr="00700309">
        <w:trPr>
          <w:trHeight w:val="545"/>
        </w:trPr>
        <w:tc>
          <w:tcPr>
            <w:tcW w:w="4503" w:type="dxa"/>
            <w:vAlign w:val="center"/>
          </w:tcPr>
          <w:p w:rsidR="00A63CF2" w:rsidRPr="00856689" w:rsidRDefault="00A63CF2" w:rsidP="00700309">
            <w:pPr>
              <w:spacing w:line="276" w:lineRule="auto"/>
              <w:ind w:right="-20"/>
              <w:rPr>
                <w:rFonts w:ascii="Times New Roman" w:eastAsia="Verdana" w:hAnsi="Times New Roman" w:cs="Times New Roman"/>
                <w:color w:val="FF0000"/>
                <w:sz w:val="24"/>
                <w:szCs w:val="24"/>
              </w:rPr>
            </w:pPr>
            <w:r w:rsidRPr="00856689">
              <w:rPr>
                <w:rFonts w:ascii="Times New Roman" w:hAnsi="Times New Roman" w:cs="Times New Roman"/>
                <w:sz w:val="24"/>
                <w:szCs w:val="24"/>
              </w:rPr>
              <w:t>Melakukan pengecekkan berkala</w:t>
            </w:r>
          </w:p>
        </w:tc>
        <w:tc>
          <w:tcPr>
            <w:tcW w:w="1134" w:type="dxa"/>
            <w:vAlign w:val="center"/>
          </w:tcPr>
          <w:p w:rsidR="00A63CF2" w:rsidRPr="00856689" w:rsidRDefault="00A63CF2" w:rsidP="00700309">
            <w:pPr>
              <w:spacing w:line="276" w:lineRule="auto"/>
              <w:ind w:right="-20"/>
              <w:jc w:val="center"/>
              <w:rPr>
                <w:rFonts w:ascii="Times New Roman" w:eastAsia="Verdana" w:hAnsi="Times New Roman" w:cs="Times New Roman"/>
                <w:color w:val="000000" w:themeColor="text1"/>
                <w:sz w:val="24"/>
                <w:szCs w:val="24"/>
              </w:rPr>
            </w:pPr>
            <w:r w:rsidRPr="00856689">
              <w:rPr>
                <w:rFonts w:ascii="Times New Roman" w:eastAsia="Verdana" w:hAnsi="Times New Roman" w:cs="Times New Roman"/>
                <w:color w:val="000000" w:themeColor="text1"/>
                <w:position w:val="-1"/>
                <w:sz w:val="24"/>
                <w:szCs w:val="24"/>
              </w:rPr>
              <w:t>Ters</w:t>
            </w:r>
            <w:r w:rsidRPr="00856689">
              <w:rPr>
                <w:rFonts w:ascii="Times New Roman" w:eastAsia="Verdana" w:hAnsi="Times New Roman" w:cs="Times New Roman"/>
                <w:color w:val="000000" w:themeColor="text1"/>
                <w:spacing w:val="1"/>
                <w:position w:val="-1"/>
                <w:sz w:val="24"/>
                <w:szCs w:val="24"/>
              </w:rPr>
              <w:t>edi</w:t>
            </w:r>
            <w:r w:rsidRPr="00856689">
              <w:rPr>
                <w:rFonts w:ascii="Times New Roman" w:eastAsia="Verdana" w:hAnsi="Times New Roman" w:cs="Times New Roman"/>
                <w:color w:val="000000" w:themeColor="text1"/>
                <w:position w:val="-1"/>
                <w:sz w:val="24"/>
                <w:szCs w:val="24"/>
              </w:rPr>
              <w:t>a</w:t>
            </w:r>
          </w:p>
        </w:tc>
        <w:tc>
          <w:tcPr>
            <w:tcW w:w="708"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82</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83</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85</w:t>
            </w:r>
          </w:p>
        </w:tc>
        <w:tc>
          <w:tcPr>
            <w:tcW w:w="708"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87</w:t>
            </w:r>
          </w:p>
        </w:tc>
      </w:tr>
      <w:tr w:rsidR="00A63CF2" w:rsidRPr="00856689" w:rsidTr="00700309">
        <w:trPr>
          <w:trHeight w:val="567"/>
        </w:trPr>
        <w:tc>
          <w:tcPr>
            <w:tcW w:w="4503" w:type="dxa"/>
            <w:vAlign w:val="center"/>
          </w:tcPr>
          <w:p w:rsidR="00A63CF2" w:rsidRPr="00856689" w:rsidRDefault="00A63CF2" w:rsidP="00700309">
            <w:pPr>
              <w:spacing w:line="276" w:lineRule="auto"/>
              <w:ind w:right="-20"/>
              <w:rPr>
                <w:rFonts w:ascii="Times New Roman" w:eastAsia="Verdana" w:hAnsi="Times New Roman" w:cs="Times New Roman"/>
                <w:color w:val="FF0000"/>
                <w:sz w:val="24"/>
                <w:szCs w:val="24"/>
              </w:rPr>
            </w:pPr>
            <w:r w:rsidRPr="00856689">
              <w:rPr>
                <w:rFonts w:ascii="Times New Roman" w:hAnsi="Times New Roman" w:cs="Times New Roman"/>
                <w:sz w:val="24"/>
                <w:szCs w:val="24"/>
              </w:rPr>
              <w:t>Mengisi chek list lembar kerja</w:t>
            </w:r>
          </w:p>
        </w:tc>
        <w:tc>
          <w:tcPr>
            <w:tcW w:w="1134" w:type="dxa"/>
            <w:vAlign w:val="center"/>
          </w:tcPr>
          <w:p w:rsidR="00A63CF2" w:rsidRPr="00856689" w:rsidRDefault="00A63CF2" w:rsidP="00700309">
            <w:pPr>
              <w:spacing w:line="276" w:lineRule="auto"/>
              <w:ind w:right="-20"/>
              <w:jc w:val="center"/>
              <w:rPr>
                <w:rFonts w:ascii="Times New Roman" w:eastAsia="Verdana" w:hAnsi="Times New Roman" w:cs="Times New Roman"/>
                <w:color w:val="000000" w:themeColor="text1"/>
                <w:sz w:val="24"/>
                <w:szCs w:val="24"/>
              </w:rPr>
            </w:pPr>
            <w:r w:rsidRPr="00856689">
              <w:rPr>
                <w:rFonts w:ascii="Times New Roman" w:eastAsia="Verdana" w:hAnsi="Times New Roman" w:cs="Times New Roman"/>
                <w:color w:val="000000" w:themeColor="text1"/>
                <w:position w:val="-1"/>
                <w:sz w:val="24"/>
                <w:szCs w:val="24"/>
              </w:rPr>
              <w:t>Ters</w:t>
            </w:r>
            <w:r w:rsidRPr="00856689">
              <w:rPr>
                <w:rFonts w:ascii="Times New Roman" w:eastAsia="Verdana" w:hAnsi="Times New Roman" w:cs="Times New Roman"/>
                <w:color w:val="000000" w:themeColor="text1"/>
                <w:spacing w:val="1"/>
                <w:position w:val="-1"/>
                <w:sz w:val="24"/>
                <w:szCs w:val="24"/>
              </w:rPr>
              <w:t>edi</w:t>
            </w:r>
            <w:r w:rsidRPr="00856689">
              <w:rPr>
                <w:rFonts w:ascii="Times New Roman" w:eastAsia="Verdana" w:hAnsi="Times New Roman" w:cs="Times New Roman"/>
                <w:color w:val="000000" w:themeColor="text1"/>
                <w:position w:val="-1"/>
                <w:sz w:val="24"/>
                <w:szCs w:val="24"/>
              </w:rPr>
              <w:t>a</w:t>
            </w:r>
          </w:p>
        </w:tc>
        <w:tc>
          <w:tcPr>
            <w:tcW w:w="708"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83</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83</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85</w:t>
            </w:r>
          </w:p>
        </w:tc>
        <w:tc>
          <w:tcPr>
            <w:tcW w:w="708"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90</w:t>
            </w:r>
          </w:p>
        </w:tc>
      </w:tr>
      <w:tr w:rsidR="00A63CF2" w:rsidRPr="00856689" w:rsidTr="00700309">
        <w:trPr>
          <w:trHeight w:val="283"/>
        </w:trPr>
        <w:tc>
          <w:tcPr>
            <w:tcW w:w="4503" w:type="dxa"/>
            <w:vAlign w:val="center"/>
          </w:tcPr>
          <w:p w:rsidR="00A63CF2" w:rsidRPr="00856689" w:rsidRDefault="00A63CF2" w:rsidP="00700309">
            <w:pPr>
              <w:spacing w:line="276" w:lineRule="auto"/>
              <w:ind w:right="-20"/>
              <w:rPr>
                <w:rFonts w:ascii="Times New Roman" w:eastAsia="Verdana" w:hAnsi="Times New Roman" w:cs="Times New Roman"/>
                <w:color w:val="FF0000"/>
                <w:sz w:val="24"/>
                <w:szCs w:val="24"/>
              </w:rPr>
            </w:pPr>
            <w:r w:rsidRPr="00856689">
              <w:rPr>
                <w:rFonts w:ascii="Times New Roman" w:hAnsi="Times New Roman" w:cs="Times New Roman"/>
                <w:sz w:val="24"/>
                <w:szCs w:val="24"/>
              </w:rPr>
              <w:t>Presensi kepulangan tenaga cleaning service sesuai dengan pembagian tugas masing</w:t>
            </w:r>
            <w:r w:rsidR="00D95B86">
              <w:rPr>
                <w:rFonts w:ascii="Times New Roman" w:hAnsi="Times New Roman" w:cs="Times New Roman"/>
                <w:sz w:val="24"/>
                <w:szCs w:val="24"/>
              </w:rPr>
              <w:t xml:space="preserve"> - </w:t>
            </w:r>
            <w:r w:rsidRPr="00856689">
              <w:rPr>
                <w:rFonts w:ascii="Times New Roman" w:hAnsi="Times New Roman" w:cs="Times New Roman"/>
                <w:sz w:val="24"/>
                <w:szCs w:val="24"/>
              </w:rPr>
              <w:t>masing</w:t>
            </w:r>
          </w:p>
        </w:tc>
        <w:tc>
          <w:tcPr>
            <w:tcW w:w="1134" w:type="dxa"/>
            <w:vAlign w:val="center"/>
          </w:tcPr>
          <w:p w:rsidR="00A63CF2" w:rsidRPr="00856689" w:rsidRDefault="00A63CF2" w:rsidP="00700309">
            <w:pPr>
              <w:spacing w:line="276" w:lineRule="auto"/>
              <w:ind w:right="-20"/>
              <w:jc w:val="center"/>
              <w:rPr>
                <w:rFonts w:ascii="Times New Roman" w:eastAsia="Verdana" w:hAnsi="Times New Roman" w:cs="Times New Roman"/>
                <w:color w:val="000000" w:themeColor="text1"/>
                <w:sz w:val="24"/>
                <w:szCs w:val="24"/>
              </w:rPr>
            </w:pPr>
            <w:r w:rsidRPr="00856689">
              <w:rPr>
                <w:rFonts w:ascii="Times New Roman" w:eastAsia="Verdana" w:hAnsi="Times New Roman" w:cs="Times New Roman"/>
                <w:color w:val="000000" w:themeColor="text1"/>
                <w:position w:val="-1"/>
                <w:sz w:val="24"/>
                <w:szCs w:val="24"/>
              </w:rPr>
              <w:t>Ters</w:t>
            </w:r>
            <w:r w:rsidRPr="00856689">
              <w:rPr>
                <w:rFonts w:ascii="Times New Roman" w:eastAsia="Verdana" w:hAnsi="Times New Roman" w:cs="Times New Roman"/>
                <w:color w:val="000000" w:themeColor="text1"/>
                <w:spacing w:val="1"/>
                <w:position w:val="-1"/>
                <w:sz w:val="24"/>
                <w:szCs w:val="24"/>
              </w:rPr>
              <w:t>edi</w:t>
            </w:r>
            <w:r w:rsidRPr="00856689">
              <w:rPr>
                <w:rFonts w:ascii="Times New Roman" w:eastAsia="Verdana" w:hAnsi="Times New Roman" w:cs="Times New Roman"/>
                <w:color w:val="000000" w:themeColor="text1"/>
                <w:position w:val="-1"/>
                <w:sz w:val="24"/>
                <w:szCs w:val="24"/>
              </w:rPr>
              <w:t>a</w:t>
            </w:r>
          </w:p>
        </w:tc>
        <w:tc>
          <w:tcPr>
            <w:tcW w:w="708"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77</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78</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80</w:t>
            </w:r>
          </w:p>
        </w:tc>
        <w:tc>
          <w:tcPr>
            <w:tcW w:w="708"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90</w:t>
            </w:r>
          </w:p>
        </w:tc>
      </w:tr>
      <w:tr w:rsidR="00A63CF2" w:rsidRPr="00856689" w:rsidTr="00700309">
        <w:trPr>
          <w:trHeight w:val="1123"/>
        </w:trPr>
        <w:tc>
          <w:tcPr>
            <w:tcW w:w="4503" w:type="dxa"/>
            <w:vAlign w:val="center"/>
          </w:tcPr>
          <w:p w:rsidR="00A63CF2" w:rsidRPr="00856689" w:rsidRDefault="00A63CF2" w:rsidP="00700309">
            <w:pPr>
              <w:spacing w:line="276" w:lineRule="auto"/>
              <w:rPr>
                <w:rFonts w:ascii="Times New Roman" w:eastAsia="Verdana" w:hAnsi="Times New Roman" w:cs="Times New Roman"/>
                <w:color w:val="FF0000"/>
                <w:sz w:val="24"/>
                <w:szCs w:val="24"/>
              </w:rPr>
            </w:pPr>
            <w:r w:rsidRPr="00856689">
              <w:rPr>
                <w:rFonts w:ascii="Times New Roman" w:hAnsi="Times New Roman" w:cs="Times New Roman"/>
                <w:sz w:val="24"/>
                <w:szCs w:val="24"/>
              </w:rPr>
              <w:t>Menjalin komunikasi dengan supervisor cleaning service untuk meningkatkan mutu kinerja</w:t>
            </w:r>
          </w:p>
        </w:tc>
        <w:tc>
          <w:tcPr>
            <w:tcW w:w="1134" w:type="dxa"/>
            <w:vAlign w:val="center"/>
          </w:tcPr>
          <w:p w:rsidR="00A63CF2" w:rsidRPr="00856689" w:rsidRDefault="00A63CF2" w:rsidP="00700309">
            <w:pPr>
              <w:spacing w:line="276" w:lineRule="auto"/>
              <w:ind w:right="-20"/>
              <w:jc w:val="center"/>
              <w:rPr>
                <w:rFonts w:ascii="Times New Roman" w:eastAsia="Verdana" w:hAnsi="Times New Roman" w:cs="Times New Roman"/>
                <w:color w:val="000000" w:themeColor="text1"/>
                <w:sz w:val="24"/>
                <w:szCs w:val="24"/>
              </w:rPr>
            </w:pPr>
            <w:r w:rsidRPr="00856689">
              <w:rPr>
                <w:rFonts w:ascii="Times New Roman" w:eastAsia="Verdana" w:hAnsi="Times New Roman" w:cs="Times New Roman"/>
                <w:color w:val="000000" w:themeColor="text1"/>
                <w:position w:val="-1"/>
                <w:sz w:val="24"/>
                <w:szCs w:val="24"/>
              </w:rPr>
              <w:t>Ters</w:t>
            </w:r>
            <w:r w:rsidRPr="00856689">
              <w:rPr>
                <w:rFonts w:ascii="Times New Roman" w:eastAsia="Verdana" w:hAnsi="Times New Roman" w:cs="Times New Roman"/>
                <w:color w:val="000000" w:themeColor="text1"/>
                <w:spacing w:val="1"/>
                <w:position w:val="-1"/>
                <w:sz w:val="24"/>
                <w:szCs w:val="24"/>
              </w:rPr>
              <w:t>edi</w:t>
            </w:r>
            <w:r w:rsidRPr="00856689">
              <w:rPr>
                <w:rFonts w:ascii="Times New Roman" w:eastAsia="Verdana" w:hAnsi="Times New Roman" w:cs="Times New Roman"/>
                <w:color w:val="000000" w:themeColor="text1"/>
                <w:position w:val="-1"/>
                <w:sz w:val="24"/>
                <w:szCs w:val="24"/>
              </w:rPr>
              <w:t>a</w:t>
            </w:r>
          </w:p>
        </w:tc>
        <w:tc>
          <w:tcPr>
            <w:tcW w:w="708"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77</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78</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80</w:t>
            </w:r>
          </w:p>
        </w:tc>
        <w:tc>
          <w:tcPr>
            <w:tcW w:w="708"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90</w:t>
            </w:r>
          </w:p>
        </w:tc>
      </w:tr>
      <w:tr w:rsidR="00A63CF2" w:rsidRPr="00856689" w:rsidTr="00700309">
        <w:trPr>
          <w:trHeight w:val="416"/>
        </w:trPr>
        <w:tc>
          <w:tcPr>
            <w:tcW w:w="4503" w:type="dxa"/>
            <w:vAlign w:val="center"/>
          </w:tcPr>
          <w:p w:rsidR="00A63CF2" w:rsidRPr="00856689" w:rsidRDefault="00A63CF2" w:rsidP="00700309">
            <w:pPr>
              <w:spacing w:line="276" w:lineRule="auto"/>
              <w:ind w:right="222"/>
              <w:rPr>
                <w:rFonts w:ascii="Times New Roman" w:eastAsia="Verdana" w:hAnsi="Times New Roman" w:cs="Times New Roman"/>
                <w:color w:val="FF0000"/>
                <w:sz w:val="24"/>
                <w:szCs w:val="24"/>
              </w:rPr>
            </w:pPr>
            <w:r w:rsidRPr="00856689">
              <w:rPr>
                <w:rFonts w:ascii="Times New Roman" w:hAnsi="Times New Roman" w:cs="Times New Roman"/>
                <w:sz w:val="24"/>
                <w:szCs w:val="24"/>
              </w:rPr>
              <w:t>Mengadakan evaluasi berkala</w:t>
            </w:r>
          </w:p>
        </w:tc>
        <w:tc>
          <w:tcPr>
            <w:tcW w:w="1134" w:type="dxa"/>
            <w:vAlign w:val="center"/>
          </w:tcPr>
          <w:p w:rsidR="00A63CF2" w:rsidRPr="00856689" w:rsidRDefault="00A63CF2" w:rsidP="00700309">
            <w:pPr>
              <w:spacing w:line="276" w:lineRule="auto"/>
              <w:ind w:right="-20"/>
              <w:jc w:val="center"/>
              <w:rPr>
                <w:rFonts w:ascii="Times New Roman" w:eastAsia="Verdana" w:hAnsi="Times New Roman" w:cs="Times New Roman"/>
                <w:color w:val="000000" w:themeColor="text1"/>
                <w:sz w:val="24"/>
                <w:szCs w:val="24"/>
              </w:rPr>
            </w:pPr>
            <w:r w:rsidRPr="00856689">
              <w:rPr>
                <w:rFonts w:ascii="Times New Roman" w:eastAsia="Verdana" w:hAnsi="Times New Roman" w:cs="Times New Roman"/>
                <w:color w:val="000000" w:themeColor="text1"/>
                <w:sz w:val="24"/>
                <w:szCs w:val="24"/>
              </w:rPr>
              <w:t>Ters</w:t>
            </w:r>
            <w:r w:rsidRPr="00856689">
              <w:rPr>
                <w:rFonts w:ascii="Times New Roman" w:eastAsia="Verdana" w:hAnsi="Times New Roman" w:cs="Times New Roman"/>
                <w:color w:val="000000" w:themeColor="text1"/>
                <w:spacing w:val="1"/>
                <w:sz w:val="24"/>
                <w:szCs w:val="24"/>
              </w:rPr>
              <w:t>edi</w:t>
            </w:r>
            <w:r w:rsidRPr="00856689">
              <w:rPr>
                <w:rFonts w:ascii="Times New Roman" w:eastAsia="Verdana" w:hAnsi="Times New Roman" w:cs="Times New Roman"/>
                <w:color w:val="000000" w:themeColor="text1"/>
                <w:sz w:val="24"/>
                <w:szCs w:val="24"/>
              </w:rPr>
              <w:t>a</w:t>
            </w:r>
          </w:p>
        </w:tc>
        <w:tc>
          <w:tcPr>
            <w:tcW w:w="708"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77</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78</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80</w:t>
            </w:r>
          </w:p>
        </w:tc>
        <w:tc>
          <w:tcPr>
            <w:tcW w:w="708"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90</w:t>
            </w:r>
          </w:p>
        </w:tc>
      </w:tr>
      <w:tr w:rsidR="00A63CF2" w:rsidRPr="00856689" w:rsidTr="00700309">
        <w:trPr>
          <w:trHeight w:val="421"/>
        </w:trPr>
        <w:tc>
          <w:tcPr>
            <w:tcW w:w="4503" w:type="dxa"/>
            <w:vAlign w:val="center"/>
          </w:tcPr>
          <w:p w:rsidR="00A63CF2" w:rsidRPr="00856689" w:rsidRDefault="00A63CF2" w:rsidP="00700309">
            <w:pPr>
              <w:spacing w:line="276" w:lineRule="auto"/>
              <w:ind w:right="-20"/>
              <w:rPr>
                <w:rFonts w:ascii="Times New Roman" w:eastAsia="Verdana" w:hAnsi="Times New Roman" w:cs="Times New Roman"/>
                <w:color w:val="FF0000"/>
                <w:sz w:val="24"/>
                <w:szCs w:val="24"/>
              </w:rPr>
            </w:pPr>
            <w:r w:rsidRPr="00856689">
              <w:rPr>
                <w:rFonts w:ascii="Times New Roman" w:hAnsi="Times New Roman" w:cs="Times New Roman"/>
                <w:sz w:val="24"/>
                <w:szCs w:val="24"/>
              </w:rPr>
              <w:t>Membuat laporan</w:t>
            </w:r>
            <w:r w:rsidRPr="00856689">
              <w:rPr>
                <w:rFonts w:ascii="Times New Roman" w:eastAsia="Verdana" w:hAnsi="Times New Roman" w:cs="Times New Roman"/>
                <w:color w:val="FF0000"/>
                <w:spacing w:val="1"/>
                <w:sz w:val="24"/>
                <w:szCs w:val="24"/>
              </w:rPr>
              <w:t xml:space="preserve"> </w:t>
            </w:r>
          </w:p>
        </w:tc>
        <w:tc>
          <w:tcPr>
            <w:tcW w:w="1134" w:type="dxa"/>
            <w:vAlign w:val="center"/>
          </w:tcPr>
          <w:p w:rsidR="00A63CF2" w:rsidRPr="00856689" w:rsidRDefault="00A63CF2" w:rsidP="00700309">
            <w:pPr>
              <w:spacing w:line="276" w:lineRule="auto"/>
              <w:ind w:right="-20"/>
              <w:jc w:val="center"/>
              <w:rPr>
                <w:rFonts w:ascii="Times New Roman" w:eastAsia="Verdana" w:hAnsi="Times New Roman" w:cs="Times New Roman"/>
                <w:color w:val="000000" w:themeColor="text1"/>
                <w:sz w:val="24"/>
                <w:szCs w:val="24"/>
              </w:rPr>
            </w:pPr>
            <w:r w:rsidRPr="00856689">
              <w:rPr>
                <w:rFonts w:ascii="Times New Roman" w:eastAsia="Verdana" w:hAnsi="Times New Roman" w:cs="Times New Roman"/>
                <w:color w:val="000000" w:themeColor="text1"/>
                <w:position w:val="-1"/>
                <w:sz w:val="24"/>
                <w:szCs w:val="24"/>
              </w:rPr>
              <w:t>Ters</w:t>
            </w:r>
            <w:r w:rsidRPr="00856689">
              <w:rPr>
                <w:rFonts w:ascii="Times New Roman" w:eastAsia="Verdana" w:hAnsi="Times New Roman" w:cs="Times New Roman"/>
                <w:color w:val="000000" w:themeColor="text1"/>
                <w:spacing w:val="1"/>
                <w:position w:val="-1"/>
                <w:sz w:val="24"/>
                <w:szCs w:val="24"/>
              </w:rPr>
              <w:t>edi</w:t>
            </w:r>
            <w:r w:rsidRPr="00856689">
              <w:rPr>
                <w:rFonts w:ascii="Times New Roman" w:eastAsia="Verdana" w:hAnsi="Times New Roman" w:cs="Times New Roman"/>
                <w:color w:val="000000" w:themeColor="text1"/>
                <w:position w:val="-1"/>
                <w:sz w:val="24"/>
                <w:szCs w:val="24"/>
              </w:rPr>
              <w:t>a</w:t>
            </w:r>
          </w:p>
        </w:tc>
        <w:tc>
          <w:tcPr>
            <w:tcW w:w="708"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78</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82</w:t>
            </w:r>
          </w:p>
        </w:tc>
        <w:tc>
          <w:tcPr>
            <w:tcW w:w="708" w:type="dxa"/>
            <w:vAlign w:val="center"/>
          </w:tcPr>
          <w:p w:rsidR="00A63CF2" w:rsidRPr="00856689" w:rsidRDefault="0032620C" w:rsidP="00BC54A8">
            <w:pPr>
              <w:jc w:val="center"/>
              <w:rPr>
                <w:rFonts w:ascii="Times New Roman" w:hAnsi="Times New Roman" w:cs="Times New Roman"/>
                <w:sz w:val="24"/>
                <w:szCs w:val="24"/>
              </w:rPr>
            </w:pPr>
            <w:r>
              <w:rPr>
                <w:rFonts w:ascii="Times New Roman" w:hAnsi="Times New Roman" w:cs="Times New Roman"/>
                <w:sz w:val="24"/>
                <w:szCs w:val="24"/>
              </w:rPr>
              <w:t>85</w:t>
            </w:r>
          </w:p>
        </w:tc>
      </w:tr>
    </w:tbl>
    <w:p w:rsidR="00A63CF2" w:rsidRDefault="00A63CF2" w:rsidP="00A63CF2">
      <w:pPr>
        <w:pStyle w:val="ListParagraph"/>
        <w:ind w:left="502" w:right="521"/>
        <w:rPr>
          <w:rFonts w:ascii="Times New Roman" w:hAnsi="Times New Roman" w:cs="Times New Roman"/>
          <w:b/>
          <w:sz w:val="24"/>
          <w:szCs w:val="24"/>
        </w:rPr>
      </w:pPr>
    </w:p>
    <w:p w:rsidR="00A63CF2" w:rsidRPr="004703C4" w:rsidRDefault="00A63CF2" w:rsidP="004703C4">
      <w:pPr>
        <w:pStyle w:val="ListParagraph"/>
        <w:numPr>
          <w:ilvl w:val="0"/>
          <w:numId w:val="42"/>
        </w:numPr>
        <w:tabs>
          <w:tab w:val="left" w:pos="993"/>
        </w:tabs>
        <w:ind w:left="567" w:right="521" w:hanging="141"/>
        <w:rPr>
          <w:rFonts w:ascii="Times New Roman" w:hAnsi="Times New Roman" w:cs="Times New Roman"/>
          <w:b/>
          <w:sz w:val="24"/>
          <w:szCs w:val="24"/>
        </w:rPr>
      </w:pPr>
      <w:r w:rsidRPr="00856689">
        <w:rPr>
          <w:rFonts w:ascii="Times New Roman" w:hAnsi="Times New Roman" w:cs="Times New Roman"/>
          <w:b/>
          <w:sz w:val="24"/>
          <w:szCs w:val="24"/>
        </w:rPr>
        <w:t xml:space="preserve">Dokumen Terkait </w:t>
      </w:r>
      <w:bookmarkStart w:id="0" w:name="_GoBack"/>
      <w:bookmarkEnd w:id="0"/>
    </w:p>
    <w:p w:rsidR="00A63CF2" w:rsidRPr="000C5E5E" w:rsidRDefault="00A63CF2" w:rsidP="00A63CF2">
      <w:pPr>
        <w:pStyle w:val="ListParagraph"/>
        <w:numPr>
          <w:ilvl w:val="0"/>
          <w:numId w:val="41"/>
        </w:numPr>
        <w:ind w:left="1134" w:right="521"/>
        <w:rPr>
          <w:rFonts w:ascii="Times New Roman" w:hAnsi="Times New Roman" w:cs="Times New Roman"/>
          <w:color w:val="000000" w:themeColor="text1"/>
          <w:sz w:val="24"/>
          <w:szCs w:val="24"/>
        </w:rPr>
      </w:pPr>
      <w:r w:rsidRPr="000C5E5E">
        <w:rPr>
          <w:rFonts w:ascii="Times New Roman" w:hAnsi="Times New Roman" w:cs="Times New Roman"/>
          <w:color w:val="000000" w:themeColor="text1"/>
          <w:sz w:val="24"/>
          <w:szCs w:val="24"/>
        </w:rPr>
        <w:t>Panduan akademik Universitas</w:t>
      </w:r>
    </w:p>
    <w:p w:rsidR="000A0869" w:rsidRPr="000A0869" w:rsidRDefault="000A0869" w:rsidP="000A0869">
      <w:pPr>
        <w:pStyle w:val="ListParagraph"/>
        <w:numPr>
          <w:ilvl w:val="0"/>
          <w:numId w:val="41"/>
        </w:numPr>
        <w:ind w:left="1134" w:right="521"/>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Dokumen</w:t>
      </w:r>
      <w:proofErr w:type="spellEnd"/>
      <w:r>
        <w:rPr>
          <w:rFonts w:ascii="Times New Roman" w:hAnsi="Times New Roman" w:cs="Times New Roman"/>
          <w:color w:val="000000" w:themeColor="text1"/>
          <w:sz w:val="24"/>
          <w:szCs w:val="24"/>
          <w:lang w:val="en-US"/>
        </w:rPr>
        <w:t xml:space="preserve"> Sop </w:t>
      </w:r>
      <w:proofErr w:type="spellStart"/>
      <w:r>
        <w:rPr>
          <w:rFonts w:ascii="Times New Roman" w:hAnsi="Times New Roman" w:cs="Times New Roman"/>
          <w:color w:val="000000" w:themeColor="text1"/>
          <w:sz w:val="24"/>
          <w:szCs w:val="24"/>
          <w:lang w:val="en-US"/>
        </w:rPr>
        <w:t>Kebersihan</w:t>
      </w:r>
      <w:proofErr w:type="spellEnd"/>
    </w:p>
    <w:p w:rsidR="000A0869" w:rsidRPr="000A0869" w:rsidRDefault="000A0869" w:rsidP="000A0869">
      <w:pPr>
        <w:pStyle w:val="ListParagraph"/>
        <w:numPr>
          <w:ilvl w:val="0"/>
          <w:numId w:val="41"/>
        </w:numPr>
        <w:ind w:left="1134" w:right="521"/>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Dokumen</w:t>
      </w:r>
      <w:proofErr w:type="spellEnd"/>
      <w:r>
        <w:rPr>
          <w:rFonts w:ascii="Times New Roman" w:hAnsi="Times New Roman" w:cs="Times New Roman"/>
          <w:color w:val="000000" w:themeColor="text1"/>
          <w:sz w:val="24"/>
          <w:szCs w:val="24"/>
          <w:lang w:val="en-US"/>
        </w:rPr>
        <w:t xml:space="preserve"> Form </w:t>
      </w:r>
      <w:proofErr w:type="spellStart"/>
      <w:r>
        <w:rPr>
          <w:rFonts w:ascii="Times New Roman" w:hAnsi="Times New Roman" w:cs="Times New Roman"/>
          <w:color w:val="000000" w:themeColor="text1"/>
          <w:sz w:val="24"/>
          <w:szCs w:val="24"/>
          <w:lang w:val="en-US"/>
        </w:rPr>
        <w:t>Kebersihan</w:t>
      </w:r>
      <w:proofErr w:type="spellEnd"/>
    </w:p>
    <w:p w:rsidR="000A0869" w:rsidRPr="000A0869" w:rsidRDefault="000A0869" w:rsidP="000A0869">
      <w:pPr>
        <w:pStyle w:val="ListParagraph"/>
        <w:ind w:left="1134" w:right="521"/>
        <w:rPr>
          <w:rFonts w:ascii="Times New Roman" w:hAnsi="Times New Roman" w:cs="Times New Roman"/>
          <w:color w:val="000000" w:themeColor="text1"/>
          <w:sz w:val="24"/>
          <w:szCs w:val="24"/>
        </w:rPr>
      </w:pPr>
    </w:p>
    <w:p w:rsidR="00A63CF2" w:rsidRDefault="00A63CF2" w:rsidP="00D85300">
      <w:pPr>
        <w:pStyle w:val="ListParagraph"/>
        <w:numPr>
          <w:ilvl w:val="0"/>
          <w:numId w:val="42"/>
        </w:numPr>
        <w:ind w:left="851" w:right="521" w:hanging="425"/>
        <w:rPr>
          <w:rFonts w:ascii="Times New Roman" w:hAnsi="Times New Roman" w:cs="Times New Roman"/>
          <w:b/>
          <w:sz w:val="24"/>
          <w:szCs w:val="24"/>
        </w:rPr>
      </w:pPr>
      <w:r w:rsidRPr="00856689">
        <w:rPr>
          <w:rFonts w:ascii="Times New Roman" w:hAnsi="Times New Roman" w:cs="Times New Roman"/>
          <w:b/>
          <w:sz w:val="24"/>
          <w:szCs w:val="24"/>
        </w:rPr>
        <w:t>Referensi</w:t>
      </w:r>
    </w:p>
    <w:p w:rsidR="00A63CF2" w:rsidRPr="00856689" w:rsidRDefault="00A63CF2" w:rsidP="00A63CF2">
      <w:pPr>
        <w:pStyle w:val="ListParagraph"/>
        <w:ind w:left="502" w:right="521"/>
        <w:rPr>
          <w:rFonts w:ascii="Times New Roman" w:hAnsi="Times New Roman" w:cs="Times New Roman"/>
          <w:b/>
          <w:sz w:val="24"/>
          <w:szCs w:val="24"/>
        </w:rPr>
      </w:pPr>
    </w:p>
    <w:p w:rsidR="00A63CF2" w:rsidRPr="00856689" w:rsidRDefault="00A63CF2" w:rsidP="00A63CF2">
      <w:pPr>
        <w:pStyle w:val="ListParagraph"/>
        <w:numPr>
          <w:ilvl w:val="0"/>
          <w:numId w:val="17"/>
        </w:numPr>
        <w:ind w:left="993" w:right="521"/>
        <w:jc w:val="both"/>
        <w:rPr>
          <w:rFonts w:ascii="Times New Roman" w:hAnsi="Times New Roman" w:cs="Times New Roman"/>
          <w:sz w:val="24"/>
          <w:szCs w:val="24"/>
        </w:rPr>
      </w:pPr>
      <w:r w:rsidRPr="00856689">
        <w:rPr>
          <w:rFonts w:ascii="Times New Roman" w:hAnsi="Times New Roman" w:cs="Times New Roman"/>
          <w:sz w:val="24"/>
          <w:szCs w:val="24"/>
        </w:rPr>
        <w:t>Direktorat Penjaminan Mutu. 2016. Bahan Pelatihan Sistem Penjaminan Mutu Internal (SPMI) Perguruan Tinggi.</w:t>
      </w:r>
    </w:p>
    <w:p w:rsidR="00A63CF2" w:rsidRPr="00856689" w:rsidRDefault="00A63CF2" w:rsidP="00A63CF2">
      <w:pPr>
        <w:pStyle w:val="ListParagraph"/>
        <w:numPr>
          <w:ilvl w:val="0"/>
          <w:numId w:val="17"/>
        </w:numPr>
        <w:ind w:left="993" w:right="521"/>
        <w:jc w:val="both"/>
        <w:rPr>
          <w:rFonts w:ascii="Times New Roman" w:hAnsi="Times New Roman" w:cs="Times New Roman"/>
          <w:sz w:val="24"/>
          <w:szCs w:val="24"/>
        </w:rPr>
      </w:pPr>
      <w:r w:rsidRPr="00856689">
        <w:rPr>
          <w:rFonts w:ascii="Times New Roman" w:hAnsi="Times New Roman" w:cs="Times New Roman"/>
          <w:sz w:val="24"/>
          <w:szCs w:val="24"/>
        </w:rPr>
        <w:lastRenderedPageBreak/>
        <w:t>Kemenristek Dikti. 2015. Peraturan Menteri Riset, Teknologi dan Pendidikan Tinggi Nomor 44 Tahun 2015 tentang Standar Nasional Pendidikan Tinggi.</w:t>
      </w:r>
    </w:p>
    <w:p w:rsidR="00A63CF2" w:rsidRPr="00856689" w:rsidRDefault="00A63CF2" w:rsidP="00A63CF2">
      <w:pPr>
        <w:pStyle w:val="ListParagraph"/>
        <w:numPr>
          <w:ilvl w:val="0"/>
          <w:numId w:val="17"/>
        </w:numPr>
        <w:ind w:left="993" w:right="521"/>
        <w:jc w:val="both"/>
        <w:rPr>
          <w:rFonts w:ascii="Times New Roman" w:hAnsi="Times New Roman" w:cs="Times New Roman"/>
          <w:sz w:val="24"/>
          <w:szCs w:val="24"/>
        </w:rPr>
      </w:pPr>
      <w:r w:rsidRPr="00856689">
        <w:rPr>
          <w:rFonts w:ascii="Times New Roman" w:hAnsi="Times New Roman" w:cs="Times New Roman"/>
          <w:sz w:val="24"/>
          <w:szCs w:val="24"/>
        </w:rPr>
        <w:t>Kopertis Wilayah III. 2017. Panduan Penyusunan Standar Pendidikan Tinggi oleh Perguruan Tinggi.</w:t>
      </w:r>
    </w:p>
    <w:p w:rsidR="00A63CF2" w:rsidRPr="00856689" w:rsidRDefault="00A63CF2" w:rsidP="00A63CF2">
      <w:pPr>
        <w:pStyle w:val="ListParagraph"/>
        <w:numPr>
          <w:ilvl w:val="0"/>
          <w:numId w:val="17"/>
        </w:numPr>
        <w:ind w:left="993" w:right="521"/>
        <w:jc w:val="both"/>
        <w:rPr>
          <w:rFonts w:ascii="Times New Roman" w:hAnsi="Times New Roman" w:cs="Times New Roman"/>
          <w:sz w:val="24"/>
          <w:szCs w:val="24"/>
        </w:rPr>
      </w:pPr>
      <w:r w:rsidRPr="00856689">
        <w:rPr>
          <w:rFonts w:ascii="Times New Roman" w:hAnsi="Times New Roman" w:cs="Times New Roman"/>
          <w:sz w:val="24"/>
          <w:szCs w:val="24"/>
        </w:rPr>
        <w:t>Universitas Nasional. 2015. Rencana Strategis Universitas Nasional Tahun 2015-2020</w:t>
      </w:r>
    </w:p>
    <w:p w:rsidR="00A63CF2" w:rsidRPr="00856689" w:rsidRDefault="00A63CF2" w:rsidP="00A63CF2">
      <w:pPr>
        <w:pStyle w:val="ListParagraph"/>
        <w:ind w:left="993" w:right="521"/>
        <w:jc w:val="both"/>
        <w:rPr>
          <w:rFonts w:ascii="Times New Roman" w:hAnsi="Times New Roman" w:cs="Times New Roman"/>
          <w:sz w:val="24"/>
          <w:szCs w:val="24"/>
        </w:rPr>
      </w:pPr>
    </w:p>
    <w:p w:rsidR="009A56A5" w:rsidRDefault="009A56A5" w:rsidP="00A63CF2">
      <w:pPr>
        <w:pStyle w:val="ListParagraph"/>
        <w:ind w:left="502" w:right="521"/>
      </w:pPr>
    </w:p>
    <w:sectPr w:rsidR="009A56A5" w:rsidSect="00507133">
      <w:headerReference w:type="default" r:id="rId10"/>
      <w:footerReference w:type="default" r:id="rId11"/>
      <w:pgSz w:w="11906" w:h="16838"/>
      <w:pgMar w:top="1440" w:right="1416"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989" w:rsidRDefault="00732989" w:rsidP="00EE0BEC">
      <w:pPr>
        <w:spacing w:after="0" w:line="240" w:lineRule="auto"/>
      </w:pPr>
      <w:r>
        <w:separator/>
      </w:r>
    </w:p>
  </w:endnote>
  <w:endnote w:type="continuationSeparator" w:id="0">
    <w:p w:rsidR="00732989" w:rsidRDefault="00732989" w:rsidP="00EE0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40" w:type="pct"/>
      <w:tblBorders>
        <w:top w:val="single" w:sz="4" w:space="0" w:color="8064A2" w:themeColor="accent4"/>
      </w:tblBorders>
      <w:tblLook w:val="04A0"/>
    </w:tblPr>
    <w:tblGrid>
      <w:gridCol w:w="8991"/>
      <w:gridCol w:w="349"/>
    </w:tblGrid>
    <w:tr w:rsidR="000A6FD0" w:rsidTr="00A63CF2">
      <w:trPr>
        <w:trHeight w:val="342"/>
      </w:trPr>
      <w:tc>
        <w:tcPr>
          <w:tcW w:w="4813" w:type="pct"/>
        </w:tcPr>
        <w:p w:rsidR="000A6FD0" w:rsidRPr="000A6FD0" w:rsidRDefault="000A6FD0" w:rsidP="000A6FD0">
          <w:pPr>
            <w:pStyle w:val="Footer"/>
            <w:jc w:val="right"/>
            <w:rPr>
              <w:i/>
              <w:sz w:val="24"/>
              <w:szCs w:val="24"/>
            </w:rPr>
          </w:pPr>
          <w:r w:rsidRPr="000A6FD0">
            <w:rPr>
              <w:i/>
              <w:sz w:val="24"/>
              <w:szCs w:val="24"/>
            </w:rPr>
            <w:t>Badan Penjaminan Mutu- Dokum</w:t>
          </w:r>
          <w:r w:rsidR="00A63CF2">
            <w:rPr>
              <w:i/>
              <w:sz w:val="24"/>
              <w:szCs w:val="24"/>
            </w:rPr>
            <w:t>en SPMI Universitas Nasional 2020</w:t>
          </w:r>
        </w:p>
      </w:tc>
      <w:tc>
        <w:tcPr>
          <w:tcW w:w="187" w:type="pct"/>
          <w:shd w:val="clear" w:color="auto" w:fill="00B050"/>
        </w:tcPr>
        <w:p w:rsidR="000A6FD0" w:rsidRPr="000A6FD0" w:rsidRDefault="00B32FC9">
          <w:pPr>
            <w:pStyle w:val="Footer"/>
            <w:jc w:val="right"/>
            <w:rPr>
              <w:color w:val="FFFFFF" w:themeColor="background1"/>
              <w:sz w:val="24"/>
              <w:szCs w:val="24"/>
            </w:rPr>
          </w:pPr>
          <w:r w:rsidRPr="00B32FC9">
            <w:rPr>
              <w:sz w:val="24"/>
              <w:szCs w:val="24"/>
            </w:rPr>
            <w:fldChar w:fldCharType="begin"/>
          </w:r>
          <w:r w:rsidR="000A6FD0" w:rsidRPr="000A6FD0">
            <w:rPr>
              <w:sz w:val="24"/>
              <w:szCs w:val="24"/>
            </w:rPr>
            <w:instrText xml:space="preserve"> PAGE    \* MERGEFORMAT </w:instrText>
          </w:r>
          <w:r w:rsidRPr="00B32FC9">
            <w:rPr>
              <w:sz w:val="24"/>
              <w:szCs w:val="24"/>
            </w:rPr>
            <w:fldChar w:fldCharType="separate"/>
          </w:r>
          <w:r w:rsidR="00663B63" w:rsidRPr="00663B63">
            <w:rPr>
              <w:noProof/>
              <w:color w:val="FFFFFF" w:themeColor="background1"/>
              <w:sz w:val="24"/>
              <w:szCs w:val="24"/>
            </w:rPr>
            <w:t>6</w:t>
          </w:r>
          <w:r w:rsidRPr="000A6FD0">
            <w:rPr>
              <w:noProof/>
              <w:color w:val="FFFFFF" w:themeColor="background1"/>
              <w:sz w:val="24"/>
              <w:szCs w:val="24"/>
            </w:rPr>
            <w:fldChar w:fldCharType="end"/>
          </w:r>
        </w:p>
      </w:tc>
    </w:tr>
  </w:tbl>
  <w:p w:rsidR="000A6FD0" w:rsidRDefault="000A6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989" w:rsidRDefault="00732989" w:rsidP="00EE0BEC">
      <w:pPr>
        <w:spacing w:after="0" w:line="240" w:lineRule="auto"/>
      </w:pPr>
      <w:r>
        <w:separator/>
      </w:r>
    </w:p>
  </w:footnote>
  <w:footnote w:type="continuationSeparator" w:id="0">
    <w:p w:rsidR="00732989" w:rsidRDefault="00732989" w:rsidP="00EE0B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461" w:type="pct"/>
      <w:tblInd w:w="4503" w:type="dxa"/>
      <w:tblLook w:val="04A0"/>
    </w:tblPr>
    <w:tblGrid>
      <w:gridCol w:w="3347"/>
      <w:gridCol w:w="1214"/>
    </w:tblGrid>
    <w:tr w:rsidR="000A6FD0" w:rsidTr="003179C2">
      <w:trPr>
        <w:trHeight w:val="411"/>
      </w:trPr>
      <w:sdt>
        <w:sdtPr>
          <w:rPr>
            <w:b/>
            <w:caps/>
            <w:color w:val="FFFFFF" w:themeColor="background1"/>
            <w:sz w:val="24"/>
            <w:szCs w:val="24"/>
          </w:rPr>
          <w:alias w:val="Title"/>
          <w:id w:val="1831321232"/>
          <w:placeholder>
            <w:docPart w:val="84732FC903D04F0886504D8AD768200E"/>
          </w:placeholder>
          <w:dataBinding w:prefixMappings="xmlns:ns0='http://schemas.openxmlformats.org/package/2006/metadata/core-properties' xmlns:ns1='http://purl.org/dc/elements/1.1/'" w:xpath="/ns0:coreProperties[1]/ns1:title[1]" w:storeItemID="{6C3C8BC8-F283-45AE-878A-BAB7291924A1}"/>
          <w:text/>
        </w:sdtPr>
        <w:sdtContent>
          <w:tc>
            <w:tcPr>
              <w:tcW w:w="3669" w:type="pct"/>
              <w:shd w:val="clear" w:color="auto" w:fill="00B050"/>
              <w:vAlign w:val="center"/>
            </w:tcPr>
            <w:p w:rsidR="003F00C6" w:rsidRPr="006F2689" w:rsidRDefault="003179C2" w:rsidP="00A63CF2">
              <w:pPr>
                <w:pStyle w:val="Header"/>
                <w:jc w:val="right"/>
                <w:rPr>
                  <w:caps/>
                  <w:color w:val="FFFFFF" w:themeColor="background1"/>
                  <w:sz w:val="24"/>
                  <w:szCs w:val="24"/>
                </w:rPr>
              </w:pPr>
              <w:r w:rsidRPr="006F2689">
                <w:rPr>
                  <w:b/>
                  <w:color w:val="FFFFFF" w:themeColor="background1"/>
                  <w:sz w:val="24"/>
                  <w:szCs w:val="24"/>
                </w:rPr>
                <w:t xml:space="preserve">Standar </w:t>
              </w:r>
              <w:r w:rsidR="00A63CF2">
                <w:rPr>
                  <w:b/>
                  <w:color w:val="FFFFFF" w:themeColor="background1"/>
                  <w:sz w:val="24"/>
                  <w:szCs w:val="24"/>
                </w:rPr>
                <w:t>Kebersihan</w:t>
              </w:r>
            </w:p>
          </w:tc>
        </w:sdtContent>
      </w:sdt>
      <w:tc>
        <w:tcPr>
          <w:tcW w:w="1331" w:type="pct"/>
          <w:shd w:val="clear" w:color="auto" w:fill="000000" w:themeFill="text1"/>
          <w:vAlign w:val="center"/>
        </w:tcPr>
        <w:p w:rsidR="003F00C6" w:rsidRDefault="006D334C" w:rsidP="006D334C">
          <w:pPr>
            <w:pStyle w:val="Header"/>
            <w:jc w:val="center"/>
            <w:rPr>
              <w:color w:val="FFFFFF" w:themeColor="background1"/>
            </w:rPr>
          </w:pPr>
          <w:r>
            <w:rPr>
              <w:color w:val="FFFFFF" w:themeColor="background1"/>
            </w:rPr>
            <w:t>Universitas Nasional</w:t>
          </w:r>
        </w:p>
      </w:tc>
    </w:tr>
  </w:tbl>
  <w:p w:rsidR="003F00C6" w:rsidRDefault="003F00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2DB"/>
    <w:multiLevelType w:val="hybridMultilevel"/>
    <w:tmpl w:val="BCCA4AAC"/>
    <w:lvl w:ilvl="0" w:tplc="36B87F36">
      <w:start w:val="1"/>
      <w:numFmt w:val="lowerLetter"/>
      <w:lvlText w:val="%1."/>
      <w:lvlJc w:val="left"/>
      <w:pPr>
        <w:ind w:left="966" w:hanging="360"/>
      </w:pPr>
      <w:rPr>
        <w:rFonts w:ascii="Bookman Old Style" w:hAnsi="Calibri" w:hint="default"/>
        <w:b w:val="0"/>
        <w:sz w:val="20"/>
      </w:rPr>
    </w:lvl>
    <w:lvl w:ilvl="1" w:tplc="04210019" w:tentative="1">
      <w:start w:val="1"/>
      <w:numFmt w:val="lowerLetter"/>
      <w:lvlText w:val="%2."/>
      <w:lvlJc w:val="left"/>
      <w:pPr>
        <w:ind w:left="1686" w:hanging="360"/>
      </w:pPr>
    </w:lvl>
    <w:lvl w:ilvl="2" w:tplc="0421001B" w:tentative="1">
      <w:start w:val="1"/>
      <w:numFmt w:val="lowerRoman"/>
      <w:lvlText w:val="%3."/>
      <w:lvlJc w:val="right"/>
      <w:pPr>
        <w:ind w:left="2406" w:hanging="180"/>
      </w:pPr>
    </w:lvl>
    <w:lvl w:ilvl="3" w:tplc="0421000F" w:tentative="1">
      <w:start w:val="1"/>
      <w:numFmt w:val="decimal"/>
      <w:lvlText w:val="%4."/>
      <w:lvlJc w:val="left"/>
      <w:pPr>
        <w:ind w:left="3126" w:hanging="360"/>
      </w:pPr>
    </w:lvl>
    <w:lvl w:ilvl="4" w:tplc="04210019" w:tentative="1">
      <w:start w:val="1"/>
      <w:numFmt w:val="lowerLetter"/>
      <w:lvlText w:val="%5."/>
      <w:lvlJc w:val="left"/>
      <w:pPr>
        <w:ind w:left="3846" w:hanging="360"/>
      </w:pPr>
    </w:lvl>
    <w:lvl w:ilvl="5" w:tplc="0421001B" w:tentative="1">
      <w:start w:val="1"/>
      <w:numFmt w:val="lowerRoman"/>
      <w:lvlText w:val="%6."/>
      <w:lvlJc w:val="right"/>
      <w:pPr>
        <w:ind w:left="4566" w:hanging="180"/>
      </w:pPr>
    </w:lvl>
    <w:lvl w:ilvl="6" w:tplc="0421000F" w:tentative="1">
      <w:start w:val="1"/>
      <w:numFmt w:val="decimal"/>
      <w:lvlText w:val="%7."/>
      <w:lvlJc w:val="left"/>
      <w:pPr>
        <w:ind w:left="5286" w:hanging="360"/>
      </w:pPr>
    </w:lvl>
    <w:lvl w:ilvl="7" w:tplc="04210019" w:tentative="1">
      <w:start w:val="1"/>
      <w:numFmt w:val="lowerLetter"/>
      <w:lvlText w:val="%8."/>
      <w:lvlJc w:val="left"/>
      <w:pPr>
        <w:ind w:left="6006" w:hanging="360"/>
      </w:pPr>
    </w:lvl>
    <w:lvl w:ilvl="8" w:tplc="0421001B" w:tentative="1">
      <w:start w:val="1"/>
      <w:numFmt w:val="lowerRoman"/>
      <w:lvlText w:val="%9."/>
      <w:lvlJc w:val="right"/>
      <w:pPr>
        <w:ind w:left="6726" w:hanging="180"/>
      </w:pPr>
    </w:lvl>
  </w:abstractNum>
  <w:abstractNum w:abstractNumId="1">
    <w:nsid w:val="01956B03"/>
    <w:multiLevelType w:val="hybridMultilevel"/>
    <w:tmpl w:val="31D4E5CC"/>
    <w:lvl w:ilvl="0" w:tplc="7E8E6E6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D8537C"/>
    <w:multiLevelType w:val="hybridMultilevel"/>
    <w:tmpl w:val="66789368"/>
    <w:lvl w:ilvl="0" w:tplc="282C79E4">
      <w:start w:val="1"/>
      <w:numFmt w:val="decimal"/>
      <w:lvlText w:val="%1."/>
      <w:lvlJc w:val="left"/>
      <w:pPr>
        <w:ind w:left="214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5D73789"/>
    <w:multiLevelType w:val="hybridMultilevel"/>
    <w:tmpl w:val="701A06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B02BF7"/>
    <w:multiLevelType w:val="hybridMultilevel"/>
    <w:tmpl w:val="B9403D2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7086DF3"/>
    <w:multiLevelType w:val="hybridMultilevel"/>
    <w:tmpl w:val="BCCC5F80"/>
    <w:lvl w:ilvl="0" w:tplc="0421000F">
      <w:start w:val="1"/>
      <w:numFmt w:val="decimal"/>
      <w:lvlText w:val="%1."/>
      <w:lvlJc w:val="left"/>
      <w:pPr>
        <w:ind w:left="2204"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8031201"/>
    <w:multiLevelType w:val="hybridMultilevel"/>
    <w:tmpl w:val="BE8A4EE6"/>
    <w:lvl w:ilvl="0" w:tplc="282C79E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66E25D6"/>
    <w:multiLevelType w:val="hybridMultilevel"/>
    <w:tmpl w:val="496ACC88"/>
    <w:lvl w:ilvl="0" w:tplc="20F486C8">
      <w:start w:val="1"/>
      <w:numFmt w:val="lowerLetter"/>
      <w:lvlText w:val="%1."/>
      <w:lvlJc w:val="left"/>
      <w:pPr>
        <w:ind w:left="780" w:hanging="360"/>
      </w:pPr>
      <w:rPr>
        <w:rFonts w:ascii="Bookman Old Style" w:hAnsi="Calibri" w:hint="default"/>
        <w:b w:val="0"/>
        <w:sz w:val="2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
    <w:nsid w:val="16F278BF"/>
    <w:multiLevelType w:val="multilevel"/>
    <w:tmpl w:val="406CC8B4"/>
    <w:lvl w:ilvl="0">
      <w:start w:val="5"/>
      <w:numFmt w:val="decimal"/>
      <w:lvlText w:val="%1"/>
      <w:lvlJc w:val="left"/>
      <w:pPr>
        <w:ind w:left="566" w:hanging="459"/>
        <w:jc w:val="left"/>
      </w:pPr>
      <w:rPr>
        <w:rFonts w:hint="default"/>
      </w:rPr>
    </w:lvl>
    <w:lvl w:ilvl="1">
      <w:start w:val="4"/>
      <w:numFmt w:val="decimal"/>
      <w:lvlText w:val="%1.%2."/>
      <w:lvlJc w:val="left"/>
      <w:pPr>
        <w:ind w:left="566" w:hanging="459"/>
        <w:jc w:val="left"/>
      </w:pPr>
      <w:rPr>
        <w:rFonts w:ascii="Times New Roman" w:eastAsia="Times New Roman" w:hAnsi="Times New Roman" w:cs="Times New Roman" w:hint="default"/>
        <w:spacing w:val="-22"/>
        <w:w w:val="99"/>
        <w:sz w:val="24"/>
        <w:szCs w:val="24"/>
      </w:rPr>
    </w:lvl>
    <w:lvl w:ilvl="2">
      <w:numFmt w:val="bullet"/>
      <w:lvlText w:val="•"/>
      <w:lvlJc w:val="left"/>
      <w:pPr>
        <w:ind w:left="1807" w:hanging="459"/>
      </w:pPr>
      <w:rPr>
        <w:rFonts w:hint="default"/>
      </w:rPr>
    </w:lvl>
    <w:lvl w:ilvl="3">
      <w:numFmt w:val="bullet"/>
      <w:lvlText w:val="•"/>
      <w:lvlJc w:val="left"/>
      <w:pPr>
        <w:ind w:left="2430" w:hanging="459"/>
      </w:pPr>
      <w:rPr>
        <w:rFonts w:hint="default"/>
      </w:rPr>
    </w:lvl>
    <w:lvl w:ilvl="4">
      <w:numFmt w:val="bullet"/>
      <w:lvlText w:val="•"/>
      <w:lvlJc w:val="left"/>
      <w:pPr>
        <w:ind w:left="3054" w:hanging="459"/>
      </w:pPr>
      <w:rPr>
        <w:rFonts w:hint="default"/>
      </w:rPr>
    </w:lvl>
    <w:lvl w:ilvl="5">
      <w:numFmt w:val="bullet"/>
      <w:lvlText w:val="•"/>
      <w:lvlJc w:val="left"/>
      <w:pPr>
        <w:ind w:left="3677" w:hanging="459"/>
      </w:pPr>
      <w:rPr>
        <w:rFonts w:hint="default"/>
      </w:rPr>
    </w:lvl>
    <w:lvl w:ilvl="6">
      <w:numFmt w:val="bullet"/>
      <w:lvlText w:val="•"/>
      <w:lvlJc w:val="left"/>
      <w:pPr>
        <w:ind w:left="4301" w:hanging="459"/>
      </w:pPr>
      <w:rPr>
        <w:rFonts w:hint="default"/>
      </w:rPr>
    </w:lvl>
    <w:lvl w:ilvl="7">
      <w:numFmt w:val="bullet"/>
      <w:lvlText w:val="•"/>
      <w:lvlJc w:val="left"/>
      <w:pPr>
        <w:ind w:left="4924" w:hanging="459"/>
      </w:pPr>
      <w:rPr>
        <w:rFonts w:hint="default"/>
      </w:rPr>
    </w:lvl>
    <w:lvl w:ilvl="8">
      <w:numFmt w:val="bullet"/>
      <w:lvlText w:val="•"/>
      <w:lvlJc w:val="left"/>
      <w:pPr>
        <w:ind w:left="5548" w:hanging="459"/>
      </w:pPr>
      <w:rPr>
        <w:rFonts w:hint="default"/>
      </w:rPr>
    </w:lvl>
  </w:abstractNum>
  <w:abstractNum w:abstractNumId="9">
    <w:nsid w:val="1A607DC5"/>
    <w:multiLevelType w:val="multilevel"/>
    <w:tmpl w:val="F06ACA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EE4A36"/>
    <w:multiLevelType w:val="multilevel"/>
    <w:tmpl w:val="3F888E7A"/>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1D173B8F"/>
    <w:multiLevelType w:val="hybridMultilevel"/>
    <w:tmpl w:val="2D58DF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634980"/>
    <w:multiLevelType w:val="multilevel"/>
    <w:tmpl w:val="15305A06"/>
    <w:lvl w:ilvl="0">
      <w:start w:val="7"/>
      <w:numFmt w:val="decimal"/>
      <w:lvlText w:val="%1."/>
      <w:lvlJc w:val="left"/>
      <w:pPr>
        <w:ind w:left="660" w:hanging="660"/>
      </w:pPr>
      <w:rPr>
        <w:rFonts w:hint="default"/>
      </w:rPr>
    </w:lvl>
    <w:lvl w:ilvl="1">
      <w:start w:val="1"/>
      <w:numFmt w:val="decimal"/>
      <w:lvlText w:val="%1.%2."/>
      <w:lvlJc w:val="left"/>
      <w:pPr>
        <w:ind w:left="1031" w:hanging="660"/>
      </w:pPr>
      <w:rPr>
        <w:rFonts w:hint="default"/>
      </w:rPr>
    </w:lvl>
    <w:lvl w:ilvl="2">
      <w:start w:val="13"/>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13">
    <w:nsid w:val="1FEB20C7"/>
    <w:multiLevelType w:val="hybridMultilevel"/>
    <w:tmpl w:val="6D56EACA"/>
    <w:lvl w:ilvl="0" w:tplc="C49AC6AE">
      <w:start w:val="1"/>
      <w:numFmt w:val="upperRoman"/>
      <w:lvlText w:val="%1."/>
      <w:lvlJc w:val="left"/>
      <w:pPr>
        <w:ind w:left="1266" w:hanging="720"/>
      </w:pPr>
      <w:rPr>
        <w:rFonts w:hint="default"/>
        <w:b/>
      </w:rPr>
    </w:lvl>
    <w:lvl w:ilvl="1" w:tplc="04210019" w:tentative="1">
      <w:start w:val="1"/>
      <w:numFmt w:val="lowerLetter"/>
      <w:lvlText w:val="%2."/>
      <w:lvlJc w:val="left"/>
      <w:pPr>
        <w:ind w:left="1626" w:hanging="360"/>
      </w:pPr>
    </w:lvl>
    <w:lvl w:ilvl="2" w:tplc="0421001B" w:tentative="1">
      <w:start w:val="1"/>
      <w:numFmt w:val="lowerRoman"/>
      <w:lvlText w:val="%3."/>
      <w:lvlJc w:val="right"/>
      <w:pPr>
        <w:ind w:left="2346" w:hanging="180"/>
      </w:pPr>
    </w:lvl>
    <w:lvl w:ilvl="3" w:tplc="0421000F" w:tentative="1">
      <w:start w:val="1"/>
      <w:numFmt w:val="decimal"/>
      <w:lvlText w:val="%4."/>
      <w:lvlJc w:val="left"/>
      <w:pPr>
        <w:ind w:left="3066" w:hanging="360"/>
      </w:pPr>
    </w:lvl>
    <w:lvl w:ilvl="4" w:tplc="04210019" w:tentative="1">
      <w:start w:val="1"/>
      <w:numFmt w:val="lowerLetter"/>
      <w:lvlText w:val="%5."/>
      <w:lvlJc w:val="left"/>
      <w:pPr>
        <w:ind w:left="3786" w:hanging="360"/>
      </w:pPr>
    </w:lvl>
    <w:lvl w:ilvl="5" w:tplc="0421001B" w:tentative="1">
      <w:start w:val="1"/>
      <w:numFmt w:val="lowerRoman"/>
      <w:lvlText w:val="%6."/>
      <w:lvlJc w:val="right"/>
      <w:pPr>
        <w:ind w:left="4506" w:hanging="180"/>
      </w:pPr>
    </w:lvl>
    <w:lvl w:ilvl="6" w:tplc="0421000F" w:tentative="1">
      <w:start w:val="1"/>
      <w:numFmt w:val="decimal"/>
      <w:lvlText w:val="%7."/>
      <w:lvlJc w:val="left"/>
      <w:pPr>
        <w:ind w:left="5226" w:hanging="360"/>
      </w:pPr>
    </w:lvl>
    <w:lvl w:ilvl="7" w:tplc="04210019" w:tentative="1">
      <w:start w:val="1"/>
      <w:numFmt w:val="lowerLetter"/>
      <w:lvlText w:val="%8."/>
      <w:lvlJc w:val="left"/>
      <w:pPr>
        <w:ind w:left="5946" w:hanging="360"/>
      </w:pPr>
    </w:lvl>
    <w:lvl w:ilvl="8" w:tplc="0421001B" w:tentative="1">
      <w:start w:val="1"/>
      <w:numFmt w:val="lowerRoman"/>
      <w:lvlText w:val="%9."/>
      <w:lvlJc w:val="right"/>
      <w:pPr>
        <w:ind w:left="6666" w:hanging="180"/>
      </w:pPr>
    </w:lvl>
  </w:abstractNum>
  <w:abstractNum w:abstractNumId="14">
    <w:nsid w:val="21642742"/>
    <w:multiLevelType w:val="hybridMultilevel"/>
    <w:tmpl w:val="29FAB894"/>
    <w:lvl w:ilvl="0" w:tplc="B78870F4">
      <w:start w:val="1"/>
      <w:numFmt w:val="upperRoman"/>
      <w:lvlText w:val="%1."/>
      <w:lvlJc w:val="right"/>
      <w:pPr>
        <w:ind w:left="502" w:hanging="360"/>
      </w:pPr>
      <w:rPr>
        <w:rFonts w:asciiTheme="minorHAnsi" w:hAnsiTheme="minorHAnsi" w:cstheme="minorHAnsi"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0F74B8"/>
    <w:multiLevelType w:val="multilevel"/>
    <w:tmpl w:val="0421001F"/>
    <w:numStyleLink w:val="Style1"/>
  </w:abstractNum>
  <w:abstractNum w:abstractNumId="16">
    <w:nsid w:val="282D0245"/>
    <w:multiLevelType w:val="hybridMultilevel"/>
    <w:tmpl w:val="76AC2B54"/>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7">
    <w:nsid w:val="2C130335"/>
    <w:multiLevelType w:val="hybridMultilevel"/>
    <w:tmpl w:val="826AB9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094555F"/>
    <w:multiLevelType w:val="hybridMultilevel"/>
    <w:tmpl w:val="BF90761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368B3490"/>
    <w:multiLevelType w:val="hybridMultilevel"/>
    <w:tmpl w:val="8478990A"/>
    <w:lvl w:ilvl="0" w:tplc="C0340428">
      <w:start w:val="1"/>
      <w:numFmt w:val="decimal"/>
      <w:lvlText w:val="%1."/>
      <w:lvlJc w:val="left"/>
      <w:pPr>
        <w:ind w:left="1713" w:hanging="360"/>
      </w:pPr>
      <w:rPr>
        <w:rFonts w:asciiTheme="minorHAnsi" w:hAnsiTheme="minorHAnsi" w:cstheme="minorHAnsi"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3AAA5194"/>
    <w:multiLevelType w:val="hybridMultilevel"/>
    <w:tmpl w:val="D432022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3C036F51"/>
    <w:multiLevelType w:val="hybridMultilevel"/>
    <w:tmpl w:val="8D9293D6"/>
    <w:lvl w:ilvl="0" w:tplc="0421000D">
      <w:start w:val="1"/>
      <w:numFmt w:val="bullet"/>
      <w:lvlText w:val=""/>
      <w:lvlJc w:val="left"/>
      <w:pPr>
        <w:ind w:left="751"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D7B65F1"/>
    <w:multiLevelType w:val="hybridMultilevel"/>
    <w:tmpl w:val="452E80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9AE5B2E"/>
    <w:multiLevelType w:val="hybridMultilevel"/>
    <w:tmpl w:val="CEF04C1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C300229"/>
    <w:multiLevelType w:val="multilevel"/>
    <w:tmpl w:val="29563B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A4504B"/>
    <w:multiLevelType w:val="hybridMultilevel"/>
    <w:tmpl w:val="741E1D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0B11A2"/>
    <w:multiLevelType w:val="hybridMultilevel"/>
    <w:tmpl w:val="5E54506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416043F"/>
    <w:multiLevelType w:val="hybridMultilevel"/>
    <w:tmpl w:val="D4123BAE"/>
    <w:lvl w:ilvl="0" w:tplc="140EC9A4">
      <w:start w:val="1"/>
      <w:numFmt w:val="lowerLetter"/>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54A04FB5"/>
    <w:multiLevelType w:val="hybridMultilevel"/>
    <w:tmpl w:val="1AAE023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3E7A06"/>
    <w:multiLevelType w:val="hybridMultilevel"/>
    <w:tmpl w:val="10E43D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56336E"/>
    <w:multiLevelType w:val="hybridMultilevel"/>
    <w:tmpl w:val="BCB4E8B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B8C58B1"/>
    <w:multiLevelType w:val="hybridMultilevel"/>
    <w:tmpl w:val="A246CB9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5C951408"/>
    <w:multiLevelType w:val="hybridMultilevel"/>
    <w:tmpl w:val="627A60E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5DA6735C"/>
    <w:multiLevelType w:val="hybridMultilevel"/>
    <w:tmpl w:val="CD98BCA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43D481F"/>
    <w:multiLevelType w:val="hybridMultilevel"/>
    <w:tmpl w:val="1364201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66B16E78"/>
    <w:multiLevelType w:val="hybridMultilevel"/>
    <w:tmpl w:val="9AAEB3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30F5CB4"/>
    <w:multiLevelType w:val="hybridMultilevel"/>
    <w:tmpl w:val="7E8AFEB8"/>
    <w:lvl w:ilvl="0" w:tplc="04210013">
      <w:start w:val="1"/>
      <w:numFmt w:val="upp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3402B2B"/>
    <w:multiLevelType w:val="multilevel"/>
    <w:tmpl w:val="0421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9B05F5"/>
    <w:multiLevelType w:val="hybridMultilevel"/>
    <w:tmpl w:val="77AC971C"/>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9">
    <w:nsid w:val="777D509D"/>
    <w:multiLevelType w:val="hybridMultilevel"/>
    <w:tmpl w:val="364ED6C6"/>
    <w:lvl w:ilvl="0" w:tplc="8828E260">
      <w:start w:val="1"/>
      <w:numFmt w:val="lowerLetter"/>
      <w:lvlText w:val="%1."/>
      <w:lvlJc w:val="left"/>
      <w:pPr>
        <w:ind w:left="780" w:hanging="360"/>
      </w:pPr>
      <w:rPr>
        <w:rFonts w:ascii="Bookman Old Style" w:hAnsi="Calibri" w:hint="default"/>
        <w:b w:val="0"/>
        <w:sz w:val="2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0">
    <w:nsid w:val="7D7D7418"/>
    <w:multiLevelType w:val="hybridMultilevel"/>
    <w:tmpl w:val="146CEE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EB943C7"/>
    <w:multiLevelType w:val="multilevel"/>
    <w:tmpl w:val="6DAE1320"/>
    <w:lvl w:ilvl="0">
      <w:start w:val="6"/>
      <w:numFmt w:val="decimal"/>
      <w:lvlText w:val="%1"/>
      <w:lvlJc w:val="left"/>
      <w:pPr>
        <w:ind w:left="566" w:hanging="459"/>
        <w:jc w:val="left"/>
      </w:pPr>
      <w:rPr>
        <w:rFonts w:hint="default"/>
      </w:rPr>
    </w:lvl>
    <w:lvl w:ilvl="1">
      <w:start w:val="1"/>
      <w:numFmt w:val="decimal"/>
      <w:lvlText w:val="%1.%2."/>
      <w:lvlJc w:val="left"/>
      <w:pPr>
        <w:ind w:left="566" w:hanging="459"/>
        <w:jc w:val="left"/>
      </w:pPr>
      <w:rPr>
        <w:rFonts w:ascii="Times New Roman" w:eastAsia="Times New Roman" w:hAnsi="Times New Roman" w:cs="Times New Roman" w:hint="default"/>
        <w:spacing w:val="-29"/>
        <w:w w:val="99"/>
        <w:sz w:val="24"/>
        <w:szCs w:val="24"/>
      </w:rPr>
    </w:lvl>
    <w:lvl w:ilvl="2">
      <w:numFmt w:val="bullet"/>
      <w:lvlText w:val="•"/>
      <w:lvlJc w:val="left"/>
      <w:pPr>
        <w:ind w:left="1807" w:hanging="459"/>
      </w:pPr>
      <w:rPr>
        <w:rFonts w:hint="default"/>
      </w:rPr>
    </w:lvl>
    <w:lvl w:ilvl="3">
      <w:numFmt w:val="bullet"/>
      <w:lvlText w:val="•"/>
      <w:lvlJc w:val="left"/>
      <w:pPr>
        <w:ind w:left="2430" w:hanging="459"/>
      </w:pPr>
      <w:rPr>
        <w:rFonts w:hint="default"/>
      </w:rPr>
    </w:lvl>
    <w:lvl w:ilvl="4">
      <w:numFmt w:val="bullet"/>
      <w:lvlText w:val="•"/>
      <w:lvlJc w:val="left"/>
      <w:pPr>
        <w:ind w:left="3054" w:hanging="459"/>
      </w:pPr>
      <w:rPr>
        <w:rFonts w:hint="default"/>
      </w:rPr>
    </w:lvl>
    <w:lvl w:ilvl="5">
      <w:numFmt w:val="bullet"/>
      <w:lvlText w:val="•"/>
      <w:lvlJc w:val="left"/>
      <w:pPr>
        <w:ind w:left="3677" w:hanging="459"/>
      </w:pPr>
      <w:rPr>
        <w:rFonts w:hint="default"/>
      </w:rPr>
    </w:lvl>
    <w:lvl w:ilvl="6">
      <w:numFmt w:val="bullet"/>
      <w:lvlText w:val="•"/>
      <w:lvlJc w:val="left"/>
      <w:pPr>
        <w:ind w:left="4301" w:hanging="459"/>
      </w:pPr>
      <w:rPr>
        <w:rFonts w:hint="default"/>
      </w:rPr>
    </w:lvl>
    <w:lvl w:ilvl="7">
      <w:numFmt w:val="bullet"/>
      <w:lvlText w:val="•"/>
      <w:lvlJc w:val="left"/>
      <w:pPr>
        <w:ind w:left="4924" w:hanging="459"/>
      </w:pPr>
      <w:rPr>
        <w:rFonts w:hint="default"/>
      </w:rPr>
    </w:lvl>
    <w:lvl w:ilvl="8">
      <w:numFmt w:val="bullet"/>
      <w:lvlText w:val="•"/>
      <w:lvlJc w:val="left"/>
      <w:pPr>
        <w:ind w:left="5548" w:hanging="459"/>
      </w:pPr>
      <w:rPr>
        <w:rFonts w:hint="default"/>
      </w:rPr>
    </w:lvl>
  </w:abstractNum>
  <w:num w:numId="1">
    <w:abstractNumId w:val="25"/>
  </w:num>
  <w:num w:numId="2">
    <w:abstractNumId w:val="14"/>
  </w:num>
  <w:num w:numId="3">
    <w:abstractNumId w:val="28"/>
  </w:num>
  <w:num w:numId="4">
    <w:abstractNumId w:val="36"/>
  </w:num>
  <w:num w:numId="5">
    <w:abstractNumId w:val="6"/>
  </w:num>
  <w:num w:numId="6">
    <w:abstractNumId w:val="2"/>
  </w:num>
  <w:num w:numId="7">
    <w:abstractNumId w:val="5"/>
  </w:num>
  <w:num w:numId="8">
    <w:abstractNumId w:val="30"/>
  </w:num>
  <w:num w:numId="9">
    <w:abstractNumId w:val="8"/>
  </w:num>
  <w:num w:numId="10">
    <w:abstractNumId w:val="19"/>
  </w:num>
  <w:num w:numId="11">
    <w:abstractNumId w:val="23"/>
  </w:num>
  <w:num w:numId="12">
    <w:abstractNumId w:val="41"/>
  </w:num>
  <w:num w:numId="13">
    <w:abstractNumId w:val="17"/>
  </w:num>
  <w:num w:numId="14">
    <w:abstractNumId w:val="40"/>
  </w:num>
  <w:num w:numId="15">
    <w:abstractNumId w:val="21"/>
  </w:num>
  <w:num w:numId="16">
    <w:abstractNumId w:val="11"/>
  </w:num>
  <w:num w:numId="17">
    <w:abstractNumId w:val="3"/>
  </w:num>
  <w:num w:numId="18">
    <w:abstractNumId w:val="15"/>
  </w:num>
  <w:num w:numId="19">
    <w:abstractNumId w:val="37"/>
  </w:num>
  <w:num w:numId="20">
    <w:abstractNumId w:val="29"/>
  </w:num>
  <w:num w:numId="21">
    <w:abstractNumId w:val="22"/>
  </w:num>
  <w:num w:numId="22">
    <w:abstractNumId w:val="4"/>
  </w:num>
  <w:num w:numId="23">
    <w:abstractNumId w:val="31"/>
  </w:num>
  <w:num w:numId="24">
    <w:abstractNumId w:val="18"/>
  </w:num>
  <w:num w:numId="25">
    <w:abstractNumId w:val="24"/>
  </w:num>
  <w:num w:numId="26">
    <w:abstractNumId w:val="39"/>
  </w:num>
  <w:num w:numId="27">
    <w:abstractNumId w:val="10"/>
  </w:num>
  <w:num w:numId="28">
    <w:abstractNumId w:val="16"/>
  </w:num>
  <w:num w:numId="29">
    <w:abstractNumId w:val="0"/>
  </w:num>
  <w:num w:numId="30">
    <w:abstractNumId w:val="20"/>
  </w:num>
  <w:num w:numId="31">
    <w:abstractNumId w:val="7"/>
  </w:num>
  <w:num w:numId="32">
    <w:abstractNumId w:val="32"/>
  </w:num>
  <w:num w:numId="33">
    <w:abstractNumId w:val="35"/>
  </w:num>
  <w:num w:numId="34">
    <w:abstractNumId w:val="34"/>
  </w:num>
  <w:num w:numId="35">
    <w:abstractNumId w:val="33"/>
  </w:num>
  <w:num w:numId="36">
    <w:abstractNumId w:val="9"/>
  </w:num>
  <w:num w:numId="37">
    <w:abstractNumId w:val="12"/>
  </w:num>
  <w:num w:numId="38">
    <w:abstractNumId w:val="27"/>
  </w:num>
  <w:num w:numId="39">
    <w:abstractNumId w:val="1"/>
  </w:num>
  <w:num w:numId="40">
    <w:abstractNumId w:val="26"/>
  </w:num>
  <w:num w:numId="41">
    <w:abstractNumId w:val="38"/>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rsids>
    <w:rsidRoot w:val="005431F3"/>
    <w:rsid w:val="00027098"/>
    <w:rsid w:val="000377BE"/>
    <w:rsid w:val="00045A5E"/>
    <w:rsid w:val="0005326C"/>
    <w:rsid w:val="000540EB"/>
    <w:rsid w:val="00065AD7"/>
    <w:rsid w:val="000A0869"/>
    <w:rsid w:val="000A53FA"/>
    <w:rsid w:val="000A6FD0"/>
    <w:rsid w:val="000B50AB"/>
    <w:rsid w:val="000E0555"/>
    <w:rsid w:val="001029C6"/>
    <w:rsid w:val="00117B5D"/>
    <w:rsid w:val="00127FBA"/>
    <w:rsid w:val="00136766"/>
    <w:rsid w:val="001429C6"/>
    <w:rsid w:val="00145E4A"/>
    <w:rsid w:val="001830CC"/>
    <w:rsid w:val="001B196F"/>
    <w:rsid w:val="001B64B5"/>
    <w:rsid w:val="001E0728"/>
    <w:rsid w:val="001E4222"/>
    <w:rsid w:val="00235002"/>
    <w:rsid w:val="0024779F"/>
    <w:rsid w:val="002535C0"/>
    <w:rsid w:val="002D2A9E"/>
    <w:rsid w:val="002D3A9E"/>
    <w:rsid w:val="002F169A"/>
    <w:rsid w:val="00304BC2"/>
    <w:rsid w:val="003179C2"/>
    <w:rsid w:val="0032620C"/>
    <w:rsid w:val="00360892"/>
    <w:rsid w:val="00361ED5"/>
    <w:rsid w:val="003E58B7"/>
    <w:rsid w:val="003F00C6"/>
    <w:rsid w:val="003F08E5"/>
    <w:rsid w:val="004036E0"/>
    <w:rsid w:val="0045500F"/>
    <w:rsid w:val="004554B2"/>
    <w:rsid w:val="0045559D"/>
    <w:rsid w:val="00456FCE"/>
    <w:rsid w:val="004703C4"/>
    <w:rsid w:val="004A63CA"/>
    <w:rsid w:val="004B53CF"/>
    <w:rsid w:val="004C1101"/>
    <w:rsid w:val="00507133"/>
    <w:rsid w:val="0054120A"/>
    <w:rsid w:val="005431F3"/>
    <w:rsid w:val="0056495D"/>
    <w:rsid w:val="005740D7"/>
    <w:rsid w:val="005B4DF5"/>
    <w:rsid w:val="005D1E06"/>
    <w:rsid w:val="005E0158"/>
    <w:rsid w:val="005E16C4"/>
    <w:rsid w:val="005F2AFA"/>
    <w:rsid w:val="00654FCE"/>
    <w:rsid w:val="0065734C"/>
    <w:rsid w:val="00660F9F"/>
    <w:rsid w:val="00663B63"/>
    <w:rsid w:val="006D334C"/>
    <w:rsid w:val="006D7965"/>
    <w:rsid w:val="006E6417"/>
    <w:rsid w:val="006F2689"/>
    <w:rsid w:val="00700309"/>
    <w:rsid w:val="00732989"/>
    <w:rsid w:val="00743051"/>
    <w:rsid w:val="007449BC"/>
    <w:rsid w:val="007912F7"/>
    <w:rsid w:val="00793778"/>
    <w:rsid w:val="007B2748"/>
    <w:rsid w:val="008074D5"/>
    <w:rsid w:val="00825DC4"/>
    <w:rsid w:val="0084386A"/>
    <w:rsid w:val="00863A92"/>
    <w:rsid w:val="008A050E"/>
    <w:rsid w:val="008C5841"/>
    <w:rsid w:val="008F24DF"/>
    <w:rsid w:val="00911825"/>
    <w:rsid w:val="00943E9E"/>
    <w:rsid w:val="009541B6"/>
    <w:rsid w:val="009A045E"/>
    <w:rsid w:val="009A2B77"/>
    <w:rsid w:val="009A56A5"/>
    <w:rsid w:val="009C0E88"/>
    <w:rsid w:val="009D124E"/>
    <w:rsid w:val="009F0A9E"/>
    <w:rsid w:val="00A04E6F"/>
    <w:rsid w:val="00A63CF2"/>
    <w:rsid w:val="00AA6F0A"/>
    <w:rsid w:val="00AD5198"/>
    <w:rsid w:val="00B27957"/>
    <w:rsid w:val="00B32FC9"/>
    <w:rsid w:val="00B66190"/>
    <w:rsid w:val="00BA0134"/>
    <w:rsid w:val="00BC28F2"/>
    <w:rsid w:val="00BC54A8"/>
    <w:rsid w:val="00BC55A7"/>
    <w:rsid w:val="00C25DDB"/>
    <w:rsid w:val="00C322B0"/>
    <w:rsid w:val="00C356FE"/>
    <w:rsid w:val="00C36694"/>
    <w:rsid w:val="00C5428F"/>
    <w:rsid w:val="00C640EA"/>
    <w:rsid w:val="00D04FF1"/>
    <w:rsid w:val="00D17490"/>
    <w:rsid w:val="00D25E05"/>
    <w:rsid w:val="00D75871"/>
    <w:rsid w:val="00D85300"/>
    <w:rsid w:val="00D95B86"/>
    <w:rsid w:val="00DB3412"/>
    <w:rsid w:val="00DD69C6"/>
    <w:rsid w:val="00E465D3"/>
    <w:rsid w:val="00EE0BEC"/>
    <w:rsid w:val="00F00848"/>
    <w:rsid w:val="00F079AB"/>
    <w:rsid w:val="00F10AAC"/>
    <w:rsid w:val="00F97158"/>
    <w:rsid w:val="00FB19F0"/>
    <w:rsid w:val="00FB32C7"/>
    <w:rsid w:val="00FB436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90"/>
  </w:style>
  <w:style w:type="paragraph" w:styleId="Heading1">
    <w:name w:val="heading 1"/>
    <w:basedOn w:val="Normal"/>
    <w:next w:val="Normal"/>
    <w:link w:val="Heading1Char"/>
    <w:uiPriority w:val="9"/>
    <w:qFormat/>
    <w:rsid w:val="009D1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31F3"/>
    <w:pPr>
      <w:widowControl w:val="0"/>
      <w:autoSpaceDE w:val="0"/>
      <w:autoSpaceDN w:val="0"/>
      <w:spacing w:after="0" w:line="240" w:lineRule="auto"/>
    </w:pPr>
    <w:rPr>
      <w:rFonts w:ascii="Georgia" w:eastAsia="Georgia" w:hAnsi="Georgia" w:cs="Georgia"/>
      <w:sz w:val="24"/>
      <w:szCs w:val="24"/>
      <w:lang w:val="en-US" w:bidi="en-US"/>
    </w:rPr>
  </w:style>
  <w:style w:type="character" w:customStyle="1" w:styleId="BodyTextChar">
    <w:name w:val="Body Text Char"/>
    <w:basedOn w:val="DefaultParagraphFont"/>
    <w:link w:val="BodyText"/>
    <w:uiPriority w:val="1"/>
    <w:rsid w:val="005431F3"/>
    <w:rPr>
      <w:rFonts w:ascii="Georgia" w:eastAsia="Georgia" w:hAnsi="Georgia" w:cs="Georgia"/>
      <w:sz w:val="24"/>
      <w:szCs w:val="24"/>
      <w:lang w:val="en-US" w:bidi="en-US"/>
    </w:rPr>
  </w:style>
  <w:style w:type="paragraph" w:customStyle="1" w:styleId="TableParagraph">
    <w:name w:val="Table Paragraph"/>
    <w:basedOn w:val="Normal"/>
    <w:uiPriority w:val="1"/>
    <w:qFormat/>
    <w:rsid w:val="005431F3"/>
    <w:pPr>
      <w:widowControl w:val="0"/>
      <w:autoSpaceDE w:val="0"/>
      <w:autoSpaceDN w:val="0"/>
      <w:spacing w:after="0" w:line="240" w:lineRule="auto"/>
    </w:pPr>
    <w:rPr>
      <w:rFonts w:ascii="Georgia" w:eastAsia="Georgia" w:hAnsi="Georgia" w:cs="Georgia"/>
      <w:lang w:val="en-US" w:bidi="en-US"/>
    </w:rPr>
  </w:style>
  <w:style w:type="paragraph" w:styleId="BalloonText">
    <w:name w:val="Balloon Text"/>
    <w:basedOn w:val="Normal"/>
    <w:link w:val="BalloonTextChar"/>
    <w:uiPriority w:val="99"/>
    <w:semiHidden/>
    <w:unhideWhenUsed/>
    <w:rsid w:val="00543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1F3"/>
    <w:rPr>
      <w:rFonts w:ascii="Tahoma" w:hAnsi="Tahoma" w:cs="Tahoma"/>
      <w:sz w:val="16"/>
      <w:szCs w:val="16"/>
    </w:rPr>
  </w:style>
  <w:style w:type="paragraph" w:styleId="Header">
    <w:name w:val="header"/>
    <w:basedOn w:val="Normal"/>
    <w:link w:val="HeaderChar"/>
    <w:uiPriority w:val="99"/>
    <w:unhideWhenUsed/>
    <w:rsid w:val="00EE0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BEC"/>
  </w:style>
  <w:style w:type="paragraph" w:styleId="Footer">
    <w:name w:val="footer"/>
    <w:basedOn w:val="Normal"/>
    <w:link w:val="FooterChar"/>
    <w:uiPriority w:val="99"/>
    <w:unhideWhenUsed/>
    <w:rsid w:val="00EE0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BEC"/>
  </w:style>
  <w:style w:type="character" w:customStyle="1" w:styleId="fontstyle01">
    <w:name w:val="fontstyle01"/>
    <w:basedOn w:val="DefaultParagraphFont"/>
    <w:rsid w:val="00FB32C7"/>
    <w:rPr>
      <w:rFonts w:ascii="Verdana" w:hAnsi="Verdana" w:hint="default"/>
      <w:b w:val="0"/>
      <w:bCs w:val="0"/>
      <w:i w:val="0"/>
      <w:iCs w:val="0"/>
      <w:color w:val="000000"/>
      <w:sz w:val="22"/>
      <w:szCs w:val="22"/>
    </w:rPr>
  </w:style>
  <w:style w:type="table" w:styleId="TableGrid">
    <w:name w:val="Table Grid"/>
    <w:basedOn w:val="TableNormal"/>
    <w:uiPriority w:val="59"/>
    <w:rsid w:val="00FB3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A9E"/>
    <w:pPr>
      <w:ind w:left="720"/>
      <w:contextualSpacing/>
    </w:pPr>
  </w:style>
  <w:style w:type="numbering" w:customStyle="1" w:styleId="Style1">
    <w:name w:val="Style1"/>
    <w:uiPriority w:val="99"/>
    <w:rsid w:val="008A050E"/>
    <w:pPr>
      <w:numPr>
        <w:numId w:val="19"/>
      </w:numPr>
    </w:pPr>
  </w:style>
  <w:style w:type="character" w:customStyle="1" w:styleId="Heading1Char">
    <w:name w:val="Heading 1 Char"/>
    <w:basedOn w:val="DefaultParagraphFont"/>
    <w:link w:val="Heading1"/>
    <w:uiPriority w:val="9"/>
    <w:rsid w:val="009D12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Style1"/>
    <w:pPr>
      <w:numPr>
        <w:numId w:val="19"/>
      </w:numPr>
    </w:pPr>
  </w:style>
</w:styles>
</file>

<file path=word/webSettings.xml><?xml version="1.0" encoding="utf-8"?>
<w:webSettings xmlns:r="http://schemas.openxmlformats.org/officeDocument/2006/relationships" xmlns:w="http://schemas.openxmlformats.org/wordprocessingml/2006/main">
  <w:divs>
    <w:div w:id="354814683">
      <w:bodyDiv w:val="1"/>
      <w:marLeft w:val="0"/>
      <w:marRight w:val="0"/>
      <w:marTop w:val="0"/>
      <w:marBottom w:val="0"/>
      <w:divBdr>
        <w:top w:val="none" w:sz="0" w:space="0" w:color="auto"/>
        <w:left w:val="none" w:sz="0" w:space="0" w:color="auto"/>
        <w:bottom w:val="none" w:sz="0" w:space="0" w:color="auto"/>
        <w:right w:val="none" w:sz="0" w:space="0" w:color="auto"/>
      </w:divBdr>
    </w:div>
    <w:div w:id="994186175">
      <w:bodyDiv w:val="1"/>
      <w:marLeft w:val="0"/>
      <w:marRight w:val="0"/>
      <w:marTop w:val="0"/>
      <w:marBottom w:val="0"/>
      <w:divBdr>
        <w:top w:val="none" w:sz="0" w:space="0" w:color="auto"/>
        <w:left w:val="none" w:sz="0" w:space="0" w:color="auto"/>
        <w:bottom w:val="none" w:sz="0" w:space="0" w:color="auto"/>
        <w:right w:val="none" w:sz="0" w:space="0" w:color="auto"/>
      </w:divBdr>
    </w:div>
    <w:div w:id="1001346994">
      <w:bodyDiv w:val="1"/>
      <w:marLeft w:val="0"/>
      <w:marRight w:val="0"/>
      <w:marTop w:val="0"/>
      <w:marBottom w:val="0"/>
      <w:divBdr>
        <w:top w:val="none" w:sz="0" w:space="0" w:color="auto"/>
        <w:left w:val="none" w:sz="0" w:space="0" w:color="auto"/>
        <w:bottom w:val="none" w:sz="0" w:space="0" w:color="auto"/>
        <w:right w:val="none" w:sz="0" w:space="0" w:color="auto"/>
      </w:divBdr>
    </w:div>
    <w:div w:id="1212618134">
      <w:bodyDiv w:val="1"/>
      <w:marLeft w:val="0"/>
      <w:marRight w:val="0"/>
      <w:marTop w:val="0"/>
      <w:marBottom w:val="0"/>
      <w:divBdr>
        <w:top w:val="none" w:sz="0" w:space="0" w:color="auto"/>
        <w:left w:val="none" w:sz="0" w:space="0" w:color="auto"/>
        <w:bottom w:val="none" w:sz="0" w:space="0" w:color="auto"/>
        <w:right w:val="none" w:sz="0" w:space="0" w:color="auto"/>
      </w:divBdr>
    </w:div>
    <w:div w:id="21404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732FC903D04F0886504D8AD768200E"/>
        <w:category>
          <w:name w:val="General"/>
          <w:gallery w:val="placeholder"/>
        </w:category>
        <w:types>
          <w:type w:val="bbPlcHdr"/>
        </w:types>
        <w:behaviors>
          <w:behavior w:val="content"/>
        </w:behaviors>
        <w:guid w:val="{09F48E86-6073-497D-8332-754FB9CE13F7}"/>
      </w:docPartPr>
      <w:docPartBody>
        <w:p w:rsidR="00C72A38" w:rsidRDefault="005D251F" w:rsidP="005D251F">
          <w:pPr>
            <w:pStyle w:val="84732FC903D04F0886504D8AD768200E"/>
          </w:pPr>
          <w:r>
            <w:rPr>
              <w:caps/>
              <w:color w:val="FFFFFF" w:themeColor="background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D251F"/>
    <w:rsid w:val="000705A3"/>
    <w:rsid w:val="000A0005"/>
    <w:rsid w:val="00100D37"/>
    <w:rsid w:val="001C1531"/>
    <w:rsid w:val="0030104B"/>
    <w:rsid w:val="00394D4A"/>
    <w:rsid w:val="00430150"/>
    <w:rsid w:val="004D0521"/>
    <w:rsid w:val="005D251F"/>
    <w:rsid w:val="006A2B70"/>
    <w:rsid w:val="00781E33"/>
    <w:rsid w:val="007A5814"/>
    <w:rsid w:val="008701A0"/>
    <w:rsid w:val="00A93DE3"/>
    <w:rsid w:val="00AB470F"/>
    <w:rsid w:val="00C72A38"/>
    <w:rsid w:val="00D640D2"/>
    <w:rsid w:val="00D86971"/>
    <w:rsid w:val="00E74407"/>
    <w:rsid w:val="00EE3C91"/>
    <w:rsid w:val="00FA60E1"/>
    <w:rsid w:val="00FE2F8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E289A4466B43DD83C034C20503D5BB">
    <w:name w:val="17E289A4466B43DD83C034C20503D5BB"/>
    <w:rsid w:val="005D251F"/>
  </w:style>
  <w:style w:type="paragraph" w:customStyle="1" w:styleId="26190FCCD29949CDB15AD4610F1A36A9">
    <w:name w:val="26190FCCD29949CDB15AD4610F1A36A9"/>
    <w:rsid w:val="005D251F"/>
  </w:style>
  <w:style w:type="paragraph" w:customStyle="1" w:styleId="EAC060DB55A6453DAC4057B6C003B3A5">
    <w:name w:val="EAC060DB55A6453DAC4057B6C003B3A5"/>
    <w:rsid w:val="005D251F"/>
  </w:style>
  <w:style w:type="paragraph" w:customStyle="1" w:styleId="579C1C7C2B984347B5242DE0607F67BA">
    <w:name w:val="579C1C7C2B984347B5242DE0607F67BA"/>
    <w:rsid w:val="005D251F"/>
  </w:style>
  <w:style w:type="paragraph" w:customStyle="1" w:styleId="84732FC903D04F0886504D8AD768200E">
    <w:name w:val="84732FC903D04F0886504D8AD768200E"/>
    <w:rsid w:val="005D251F"/>
  </w:style>
  <w:style w:type="paragraph" w:customStyle="1" w:styleId="5903A3D703B24303A747E7E11C773D8A">
    <w:name w:val="5903A3D703B24303A747E7E11C773D8A"/>
    <w:rsid w:val="005D251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B5FD8C-FC10-47E3-81A9-27196F89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6</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Standar Kebersihan</vt:lpstr>
    </vt:vector>
  </TitlesOfParts>
  <Company>Standar</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 Kebersihan</dc:title>
  <dc:creator>PC</dc:creator>
  <cp:lastModifiedBy>Ncis</cp:lastModifiedBy>
  <cp:revision>39</cp:revision>
  <cp:lastPrinted>2020-06-24T08:57:00Z</cp:lastPrinted>
  <dcterms:created xsi:type="dcterms:W3CDTF">2020-03-10T09:57:00Z</dcterms:created>
  <dcterms:modified xsi:type="dcterms:W3CDTF">2020-10-23T05:30:00Z</dcterms:modified>
</cp:coreProperties>
</file>